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0E0" w:rsidRDefault="007020E0" w:rsidP="007020E0">
      <w:pPr>
        <w:ind w:left="360"/>
      </w:pPr>
      <w:bookmarkStart w:id="0" w:name="_Toc394490649"/>
    </w:p>
    <w:p w:rsidR="007020E0" w:rsidRDefault="007020E0" w:rsidP="007020E0">
      <w:pPr>
        <w:ind w:left="360"/>
      </w:pPr>
    </w:p>
    <w:p w:rsidR="007020E0" w:rsidRDefault="007020E0" w:rsidP="007020E0">
      <w:pPr>
        <w:ind w:left="360"/>
      </w:pPr>
      <w:r>
        <w:rPr>
          <w:noProof/>
          <w:lang w:val="en-US" w:eastAsia="en-US"/>
        </w:rPr>
        <mc:AlternateContent>
          <mc:Choice Requires="wps">
            <w:drawing>
              <wp:anchor distT="0" distB="0" distL="114300" distR="114300" simplePos="0" relativeHeight="251659264" behindDoc="0" locked="0" layoutInCell="0" allowOverlap="1" wp14:anchorId="7E7FFCF1" wp14:editId="0F17B392">
                <wp:simplePos x="0" y="0"/>
                <wp:positionH relativeFrom="page">
                  <wp:posOffset>3574415</wp:posOffset>
                </wp:positionH>
                <wp:positionV relativeFrom="page">
                  <wp:posOffset>2851150</wp:posOffset>
                </wp:positionV>
                <wp:extent cx="3578225" cy="5132705"/>
                <wp:effectExtent l="12065" t="12700" r="10160" b="762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8225" cy="5132705"/>
                        </a:xfrm>
                        <a:prstGeom prst="rect">
                          <a:avLst/>
                        </a:prstGeom>
                        <a:solidFill>
                          <a:srgbClr val="5B9BD5"/>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7020E0" w:rsidRPr="001A67C6" w:rsidRDefault="007020E0" w:rsidP="007020E0">
                            <w:pPr>
                              <w:pStyle w:val="NoSpacing"/>
                              <w:jc w:val="right"/>
                              <w:rPr>
                                <w:rFonts w:ascii="Calibri" w:hAnsi="Calibri"/>
                                <w:b/>
                                <w:bCs/>
                                <w:color w:val="FFFFFF"/>
                                <w:sz w:val="44"/>
                                <w:szCs w:val="44"/>
                                <w:lang w:val="en-GB" w:eastAsia="hu-HU"/>
                              </w:rPr>
                            </w:pPr>
                            <w:r w:rsidRPr="001A67C6">
                              <w:rPr>
                                <w:rFonts w:ascii="Calibri" w:hAnsi="Calibri"/>
                                <w:b/>
                                <w:bCs/>
                                <w:color w:val="FFFFFF"/>
                                <w:sz w:val="44"/>
                                <w:szCs w:val="44"/>
                                <w:lang w:val="en-GB" w:eastAsia="hu-HU"/>
                              </w:rPr>
                              <w:t>EX-ANTE EVALUATION and STRATEGIC ENVIRONMENTAL ASSESSMENT for the Operational Programme of the Danube Transnational                      Co-operation Programme2014-2020</w:t>
                            </w:r>
                          </w:p>
                          <w:p w:rsidR="007020E0" w:rsidRPr="001A67C6" w:rsidRDefault="007020E0" w:rsidP="007020E0">
                            <w:pPr>
                              <w:pStyle w:val="NoSpacing"/>
                              <w:jc w:val="right"/>
                              <w:rPr>
                                <w:rFonts w:ascii="Calibri" w:hAnsi="Calibri"/>
                                <w:b/>
                                <w:bCs/>
                                <w:color w:val="FFFFFF"/>
                                <w:sz w:val="44"/>
                                <w:szCs w:val="44"/>
                                <w:lang w:val="en-GB" w:eastAsia="hu-HU"/>
                              </w:rPr>
                            </w:pPr>
                          </w:p>
                          <w:p w:rsidR="007020E0" w:rsidRPr="001A67C6" w:rsidRDefault="007020E0" w:rsidP="007020E0">
                            <w:pPr>
                              <w:pStyle w:val="NoSpacing"/>
                              <w:jc w:val="right"/>
                              <w:rPr>
                                <w:rFonts w:ascii="Calibri" w:hAnsi="Calibri"/>
                                <w:b/>
                                <w:bCs/>
                                <w:color w:val="FFFFFF"/>
                                <w:sz w:val="44"/>
                                <w:szCs w:val="44"/>
                                <w:lang w:val="en-GB" w:eastAsia="hu-HU"/>
                              </w:rPr>
                            </w:pPr>
                          </w:p>
                          <w:p w:rsidR="007020E0" w:rsidRDefault="007020E0" w:rsidP="007020E0">
                            <w:pPr>
                              <w:pStyle w:val="NoSpacing"/>
                              <w:jc w:val="right"/>
                              <w:rPr>
                                <w:rFonts w:ascii="Calibri" w:hAnsi="Calibri"/>
                                <w:b/>
                                <w:bCs/>
                                <w:color w:val="FFFFFF"/>
                                <w:sz w:val="44"/>
                                <w:szCs w:val="44"/>
                                <w:lang w:val="en-GB" w:eastAsia="hu-HU"/>
                              </w:rPr>
                            </w:pPr>
                            <w:r>
                              <w:rPr>
                                <w:rFonts w:ascii="Calibri" w:hAnsi="Calibri"/>
                                <w:b/>
                                <w:bCs/>
                                <w:color w:val="FFFFFF"/>
                                <w:sz w:val="44"/>
                                <w:szCs w:val="44"/>
                                <w:lang w:val="en-GB" w:eastAsia="hu-HU"/>
                              </w:rPr>
                              <w:t>ENVIRONMENTAL</w:t>
                            </w:r>
                            <w:r w:rsidRPr="001A67C6">
                              <w:rPr>
                                <w:rFonts w:ascii="Calibri" w:hAnsi="Calibri"/>
                                <w:b/>
                                <w:bCs/>
                                <w:color w:val="FFFFFF"/>
                                <w:sz w:val="44"/>
                                <w:szCs w:val="44"/>
                                <w:lang w:val="en-GB" w:eastAsia="hu-HU"/>
                              </w:rPr>
                              <w:t xml:space="preserve"> REPORT</w:t>
                            </w:r>
                          </w:p>
                          <w:p w:rsidR="007020E0" w:rsidRPr="007020E0" w:rsidRDefault="007020E0" w:rsidP="007020E0">
                            <w:pPr>
                              <w:pStyle w:val="NoSpacing"/>
                              <w:jc w:val="right"/>
                              <w:rPr>
                                <w:rFonts w:ascii="Calibri Light" w:eastAsia="Times New Roman" w:hAnsi="Calibri Light"/>
                                <w:b/>
                                <w:color w:val="FFFFFF"/>
                                <w:sz w:val="40"/>
                                <w:szCs w:val="40"/>
                                <w:lang w:val="en-GB"/>
                              </w:rPr>
                            </w:pPr>
                            <w:r w:rsidRPr="007020E0">
                              <w:rPr>
                                <w:b/>
                                <w:sz w:val="40"/>
                                <w:szCs w:val="40"/>
                                <w:lang w:val="en-GB"/>
                              </w:rPr>
                              <w:t>Non-technical summary</w:t>
                            </w:r>
                            <w:r w:rsidRPr="007020E0">
                              <w:rPr>
                                <w:rFonts w:ascii="Calibri" w:hAnsi="Calibri"/>
                                <w:b/>
                                <w:bCs/>
                                <w:color w:val="FFFFFF"/>
                                <w:sz w:val="40"/>
                                <w:szCs w:val="40"/>
                                <w:lang w:val="en-GB" w:eastAsia="hu-HU"/>
                              </w:rPr>
                              <w:t xml:space="preserve"> </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281.45pt;margin-top:224.5pt;width:281.75pt;height:404.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" o:allowincell="f" fillcolor="#5b9bd5" strokecolor="white" strokeweight="1pt">
                <v:shadow color="#d8d8d8" offset="3pt,3pt"/>
                <v:textbox inset="14.4pt,,14.4pt">
                  <w:txbxContent>
                    <w:p w:rsidR="007020E0" w:rsidRPr="001A67C6" w:rsidRDefault="007020E0" w:rsidP="007020E0">
                      <w:pPr>
                        <w:pStyle w:val="NoSpacing"/>
                        <w:jc w:val="right"/>
                        <w:rPr>
                          <w:rFonts w:ascii="Calibri" w:hAnsi="Calibri"/>
                          <w:b/>
                          <w:bCs/>
                          <w:color w:val="FFFFFF"/>
                          <w:sz w:val="44"/>
                          <w:szCs w:val="44"/>
                          <w:lang w:val="en-GB" w:eastAsia="hu-HU"/>
                        </w:rPr>
                      </w:pPr>
                      <w:r w:rsidRPr="001A67C6">
                        <w:rPr>
                          <w:rFonts w:ascii="Calibri" w:hAnsi="Calibri"/>
                          <w:b/>
                          <w:bCs/>
                          <w:color w:val="FFFFFF"/>
                          <w:sz w:val="44"/>
                          <w:szCs w:val="44"/>
                          <w:lang w:val="en-GB" w:eastAsia="hu-HU"/>
                        </w:rPr>
                        <w:t>EX-ANTE EVALUATION and STRATEGIC ENVIRONMENTAL ASSESSMENT for the Operational Programme of the Danube Transnational                      Co-operation Programme2014-2020</w:t>
                      </w:r>
                    </w:p>
                    <w:p w:rsidR="007020E0" w:rsidRPr="001A67C6" w:rsidRDefault="007020E0" w:rsidP="007020E0">
                      <w:pPr>
                        <w:pStyle w:val="NoSpacing"/>
                        <w:jc w:val="right"/>
                        <w:rPr>
                          <w:rFonts w:ascii="Calibri" w:hAnsi="Calibri"/>
                          <w:b/>
                          <w:bCs/>
                          <w:color w:val="FFFFFF"/>
                          <w:sz w:val="44"/>
                          <w:szCs w:val="44"/>
                          <w:lang w:val="en-GB" w:eastAsia="hu-HU"/>
                        </w:rPr>
                      </w:pPr>
                    </w:p>
                    <w:p w:rsidR="007020E0" w:rsidRPr="001A67C6" w:rsidRDefault="007020E0" w:rsidP="007020E0">
                      <w:pPr>
                        <w:pStyle w:val="NoSpacing"/>
                        <w:jc w:val="right"/>
                        <w:rPr>
                          <w:rFonts w:ascii="Calibri" w:hAnsi="Calibri"/>
                          <w:b/>
                          <w:bCs/>
                          <w:color w:val="FFFFFF"/>
                          <w:sz w:val="44"/>
                          <w:szCs w:val="44"/>
                          <w:lang w:val="en-GB" w:eastAsia="hu-HU"/>
                        </w:rPr>
                      </w:pPr>
                    </w:p>
                    <w:p w:rsidR="007020E0" w:rsidRDefault="007020E0" w:rsidP="007020E0">
                      <w:pPr>
                        <w:pStyle w:val="NoSpacing"/>
                        <w:jc w:val="right"/>
                        <w:rPr>
                          <w:rFonts w:ascii="Calibri" w:hAnsi="Calibri"/>
                          <w:b/>
                          <w:bCs/>
                          <w:color w:val="FFFFFF"/>
                          <w:sz w:val="44"/>
                          <w:szCs w:val="44"/>
                          <w:lang w:val="en-GB" w:eastAsia="hu-HU"/>
                        </w:rPr>
                      </w:pPr>
                      <w:r>
                        <w:rPr>
                          <w:rFonts w:ascii="Calibri" w:hAnsi="Calibri"/>
                          <w:b/>
                          <w:bCs/>
                          <w:color w:val="FFFFFF"/>
                          <w:sz w:val="44"/>
                          <w:szCs w:val="44"/>
                          <w:lang w:val="en-GB" w:eastAsia="hu-HU"/>
                        </w:rPr>
                        <w:t>ENVIRONMENTAL</w:t>
                      </w:r>
                      <w:r w:rsidRPr="001A67C6">
                        <w:rPr>
                          <w:rFonts w:ascii="Calibri" w:hAnsi="Calibri"/>
                          <w:b/>
                          <w:bCs/>
                          <w:color w:val="FFFFFF"/>
                          <w:sz w:val="44"/>
                          <w:szCs w:val="44"/>
                          <w:lang w:val="en-GB" w:eastAsia="hu-HU"/>
                        </w:rPr>
                        <w:t xml:space="preserve"> REPORT</w:t>
                      </w:r>
                    </w:p>
                    <w:p w:rsidR="007020E0" w:rsidRPr="007020E0" w:rsidRDefault="007020E0" w:rsidP="007020E0">
                      <w:pPr>
                        <w:pStyle w:val="NoSpacing"/>
                        <w:jc w:val="right"/>
                        <w:rPr>
                          <w:rFonts w:ascii="Calibri Light" w:eastAsia="Times New Roman" w:hAnsi="Calibri Light"/>
                          <w:b/>
                          <w:color w:val="FFFFFF"/>
                          <w:sz w:val="40"/>
                          <w:szCs w:val="40"/>
                          <w:lang w:val="en-GB"/>
                        </w:rPr>
                      </w:pPr>
                      <w:r w:rsidRPr="007020E0">
                        <w:rPr>
                          <w:b/>
                          <w:sz w:val="40"/>
                          <w:szCs w:val="40"/>
                          <w:lang w:val="en-GB"/>
                        </w:rPr>
                        <w:t>Non-technical summary</w:t>
                      </w:r>
                      <w:r w:rsidRPr="007020E0">
                        <w:rPr>
                          <w:rFonts w:ascii="Calibri" w:hAnsi="Calibri"/>
                          <w:b/>
                          <w:bCs/>
                          <w:color w:val="FFFFFF"/>
                          <w:sz w:val="40"/>
                          <w:szCs w:val="40"/>
                          <w:lang w:val="en-GB" w:eastAsia="hu-HU"/>
                        </w:rPr>
                        <w:t xml:space="preserve"> </w:t>
                      </w:r>
                    </w:p>
                  </w:txbxContent>
                </v:textbox>
                <w10:wrap anchorx="page" anchory="page"/>
              </v:rect>
            </w:pict>
          </mc:Fallback>
        </mc:AlternateContent>
      </w:r>
    </w:p>
    <w:p w:rsidR="007020E0" w:rsidRDefault="007020E0" w:rsidP="007020E0">
      <w:pPr>
        <w:ind w:left="360"/>
      </w:pPr>
    </w:p>
    <w:p w:rsidR="007020E0" w:rsidRPr="007020E0" w:rsidRDefault="007020E0" w:rsidP="007020E0">
      <w:pPr>
        <w:spacing w:after="160" w:line="259" w:lineRule="auto"/>
        <w:ind w:left="360"/>
        <w:rPr>
          <w:noProof/>
          <w:lang w:val="en-US"/>
        </w:rPr>
      </w:pPr>
      <w:r>
        <w:rPr>
          <w:noProof/>
          <w:lang w:val="en-US" w:eastAsia="en-US"/>
        </w:rPr>
        <mc:AlternateContent>
          <mc:Choice Requires="wpg">
            <w:drawing>
              <wp:inline distT="0" distB="0" distL="0" distR="0" wp14:anchorId="1B50B1D9" wp14:editId="01C38217">
                <wp:extent cx="2609850" cy="4238625"/>
                <wp:effectExtent l="19685" t="26670" r="27940" b="2095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9850" cy="4238625"/>
                          <a:chOff x="179388" y="476250"/>
                          <a:chExt cx="4110" cy="6675"/>
                        </a:xfrm>
                      </wpg:grpSpPr>
                      <wps:wsp>
                        <wps:cNvPr id="4" name="AutoShape 3" descr="20110816081054__dsc7720"/>
                        <wps:cNvSpPr>
                          <a:spLocks noChangeArrowheads="1"/>
                        </wps:cNvSpPr>
                        <wps:spPr bwMode="auto">
                          <a:xfrm>
                            <a:off x="179388" y="476790"/>
                            <a:ext cx="1830" cy="1170"/>
                          </a:xfrm>
                          <a:prstGeom prst="flowChartProcess">
                            <a:avLst/>
                          </a:prstGeom>
                          <a:blipFill dpi="0" rotWithShape="0">
                            <a:blip r:embed="rId6"/>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s:wsp>
                        <wps:cNvPr id="5" name="AutoShape 4" descr="cooperation-international2"/>
                        <wps:cNvSpPr>
                          <a:spLocks noChangeArrowheads="1"/>
                        </wps:cNvSpPr>
                        <wps:spPr bwMode="auto">
                          <a:xfrm>
                            <a:off x="181263" y="476250"/>
                            <a:ext cx="2235" cy="1485"/>
                          </a:xfrm>
                          <a:prstGeom prst="flowChartProcess">
                            <a:avLst/>
                          </a:prstGeom>
                          <a:blipFill dpi="0" rotWithShape="0">
                            <a:blip r:embed="rId7"/>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s:wsp>
                        <wps:cNvPr id="6" name="AutoShape 5" descr="419084_10150625089373492_122446663491_9447108_1453741834_n"/>
                        <wps:cNvSpPr>
                          <a:spLocks noChangeArrowheads="1"/>
                        </wps:cNvSpPr>
                        <wps:spPr bwMode="auto">
                          <a:xfrm>
                            <a:off x="179388" y="478020"/>
                            <a:ext cx="1830" cy="3285"/>
                          </a:xfrm>
                          <a:prstGeom prst="flowChartProcess">
                            <a:avLst/>
                          </a:prstGeom>
                          <a:blipFill dpi="0" rotWithShape="0">
                            <a:blip r:embed="rId8"/>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s:wsp>
                        <wps:cNvPr id="7" name="AutoShape 6" descr="duna"/>
                        <wps:cNvSpPr>
                          <a:spLocks noChangeArrowheads="1"/>
                        </wps:cNvSpPr>
                        <wps:spPr bwMode="auto">
                          <a:xfrm>
                            <a:off x="181263" y="479310"/>
                            <a:ext cx="2235" cy="1170"/>
                          </a:xfrm>
                          <a:prstGeom prst="flowChartProcess">
                            <a:avLst/>
                          </a:prstGeom>
                          <a:blipFill dpi="0" rotWithShape="0">
                            <a:blip r:embed="rId9"/>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s:wsp>
                        <wps:cNvPr id="8" name="Rectangle 7" descr="597_Tourism_in_Danube_Delta_-_Daniel_Petrescu"/>
                        <wps:cNvSpPr>
                          <a:spLocks noChangeArrowheads="1"/>
                        </wps:cNvSpPr>
                        <wps:spPr bwMode="auto">
                          <a:xfrm>
                            <a:off x="181263" y="480480"/>
                            <a:ext cx="2235" cy="2445"/>
                          </a:xfrm>
                          <a:prstGeom prst="rect">
                            <a:avLst/>
                          </a:prstGeom>
                          <a:blipFill dpi="0" rotWithShape="0">
                            <a:blip r:embed="rId10"/>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s:wsp>
                        <wps:cNvPr id="9" name="AutoShape 8" descr="pic_strategy_dictionary"/>
                        <wps:cNvSpPr>
                          <a:spLocks noChangeArrowheads="1"/>
                        </wps:cNvSpPr>
                        <wps:spPr bwMode="auto">
                          <a:xfrm>
                            <a:off x="181263" y="477795"/>
                            <a:ext cx="2235" cy="1485"/>
                          </a:xfrm>
                          <a:prstGeom prst="flowChartProcess">
                            <a:avLst/>
                          </a:prstGeom>
                          <a:blipFill dpi="0" rotWithShape="0">
                            <a:blip r:embed="rId11"/>
                            <a:srcRect/>
                            <a:stretch>
                              <a:fillRect/>
                            </a:stretch>
                          </a:blipFill>
                          <a:ln w="38100">
                            <a:solidFill>
                              <a:srgbClr val="FFFFFF"/>
                            </a:solidFill>
                            <a:miter lim="800000"/>
                            <a:headEnd/>
                            <a:tailEnd/>
                          </a:ln>
                        </wps:spPr>
                        <wps:txbx>
                          <w:txbxContent>
                            <w:p w:rsidR="007020E0" w:rsidRDefault="007020E0" w:rsidP="007020E0"/>
                          </w:txbxContent>
                        </wps:txbx>
                        <wps:bodyPr rot="0" vert="horz" wrap="square" lIns="91440" tIns="45720" rIns="91440" bIns="45720" anchor="t" anchorCtr="0" upright="1">
                          <a:noAutofit/>
                        </wps:bodyPr>
                      </wps:wsp>
                    </wpg:wgp>
                  </a:graphicData>
                </a:graphic>
              </wp:inline>
            </w:drawing>
          </mc:Choice>
          <mc:Fallback>
            <w:pict>
              <v:group id="Group 3" o:spid="_x0000_s1027" style="width:205.5pt;height:333.75pt;mso-position-horizontal-relative:char;mso-position-vertical-relative:line" coordorigin="179388,476250" coordsize="4110,667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">
                <v:shapetype id="_x0000_t109" coordsize="21600,21600" o:spt="109" path="m,l,21600r21600,l21600,xe">
                  <v:stroke joinstyle="miter"/>
                  <v:path gradientshapeok="t" o:connecttype="rect"/>
                </v:shapetype>
                <v:shape id="AutoShape 3" o:spid="_x0000_s1028" type="#_x0000_t109" alt="20110816081054__dsc7720" style="position:absolute;left:179388;top:476790;width:1830;height:1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ucMA&#10;AADaAAAADwAAAGRycy9kb3ducmV2LnhtbESPwWrDMBBE74X8g9hAbo2c0gbjRAnBUOihh9bNIbkt&#10;1kYytlbGUm3n76tCocdhZt4w++PsOjHSEBrPCjbrDARx7XXDRsH56/UxBxEissbOMym4U4DjYfGw&#10;x0L7iT9prKIRCcKhQAU2xr6QMtSWHIa174mTd/ODw5jkYKQecEpw18mnLNtKhw2nBYs9lZbqtvp2&#10;Ck4v/nrJ2o/3ttSba223Jr9Yo9RqOZ92ICLN8T/8137TCp7h90q6A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N/ucMAAADaAAAADwAAAAAAAAAAAAAAAACYAgAAZHJzL2Rv&#10;d25yZXYueG1sUEsFBgAAAAAEAAQA9QAAAIgDAAAAAA==&#10;" strokecolor="white" strokeweight="3pt">
                  <v:fill r:id="rId12" o:title="20110816081054__dsc7720" recolor="t" type="frame"/>
                  <v:textbox>
                    <w:txbxContent>
                      <w:p w:rsidR="007020E0" w:rsidRDefault="007020E0" w:rsidP="007020E0"/>
                    </w:txbxContent>
                  </v:textbox>
                </v:shape>
                <v:shape id="AutoShape 4" o:spid="_x0000_s1029" type="#_x0000_t109" alt="cooperation-international2" style="position:absolute;left:181263;top:476250;width:2235;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fr8MA&#10;AADaAAAADwAAAGRycy9kb3ducmV2LnhtbESPT2vCQBTE7wW/w/KE3urGUEuNrqLSQg/24P/rI/tM&#10;gtm3cXdr4rd3C4Ueh5n5DTOdd6YWN3K+sqxgOEhAEOdWV1wo2O8+X95B+ICssbZMCu7kYT7rPU0x&#10;07blDd22oRARwj5DBWUITSalz0sy6Ae2IY7e2TqDIUpXSO2wjXBTyzRJ3qTBiuNCiQ2tSsov2x+j&#10;YHEcf+x3p+916yS+JnRND6tlqtRzv1tMQATqwn/4r/2lFYzg90q8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Cfr8MAAADaAAAADwAAAAAAAAAAAAAAAACYAgAAZHJzL2Rv&#10;d25yZXYueG1sUEsFBgAAAAAEAAQA9QAAAIgDAAAAAA==&#10;" strokecolor="white" strokeweight="3pt">
                  <v:fill r:id="rId13" o:title="cooperation-international2" recolor="t" type="frame"/>
                  <v:textbox>
                    <w:txbxContent>
                      <w:p w:rsidR="007020E0" w:rsidRDefault="007020E0" w:rsidP="007020E0"/>
                    </w:txbxContent>
                  </v:textbox>
                </v:shape>
                <v:shape id="AutoShape 5" o:spid="_x0000_s1030" type="#_x0000_t109" alt="419084_10150625089373492_122446663491_9447108_1453741834_n" style="position:absolute;left:179388;top:478020;width:1830;height:3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FG8QA&#10;AADaAAAADwAAAGRycy9kb3ducmV2LnhtbESPQWsCMRSE74X+h/AKvdWsHkRWo7SCYKGH1optb283&#10;r5vg5mXdpBr/vREKHoeZ+YaZLZJrxZH6YD0rGA4KEMS115YbBdvP1dMERIjIGlvPpOBMARbz+7sZ&#10;ltqf+IOOm9iIDOFQogITY1dKGWpDDsPAd8TZ+/W9w5hl30jd4ynDXStHRTGWDi3nBYMdLQ3V+82f&#10;U/B1SNs3Y8PP8iW9v1Y7qppvWyn1+JCepyAipXgL/7fXWsEYrlfyDZ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0RRvEAAAA2gAAAA8AAAAAAAAAAAAAAAAAmAIAAGRycy9k&#10;b3ducmV2LnhtbFBLBQYAAAAABAAEAPUAAACJAwAAAAA=&#10;" strokecolor="white" strokeweight="3pt">
                  <v:fill r:id="rId14" o:title="419084_10150625089373492_122446663491_9447108_1453741834_n" recolor="t" type="frame"/>
                  <v:textbox>
                    <w:txbxContent>
                      <w:p w:rsidR="007020E0" w:rsidRDefault="007020E0" w:rsidP="007020E0"/>
                    </w:txbxContent>
                  </v:textbox>
                </v:shape>
                <v:shape id="AutoShape 6" o:spid="_x0000_s1031" type="#_x0000_t109" alt="duna" style="position:absolute;left:181263;top:479310;width:2235;height:1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MJcAA&#10;AADaAAAADwAAAGRycy9kb3ducmV2LnhtbESPzarCMBSE94LvEI5wd5r6g0o1iohe7lKruD40x7ba&#10;nJQm2vr2N4LgcpiZb5jlujWleFLtCssKhoMIBHFqdcGZgvNp35+DcB5ZY2mZFLzIwXrV7Swx1rbh&#10;Iz0Tn4kAYRejgtz7KpbSpTkZdANbEQfvamuDPsg6k7rGJsBNKUdRNJUGCw4LOVa0zSm9Jw+j4HYb&#10;T4rmhbttezebIx5+h9n5otRPr90sQHhq/Tf8af9pBTN4Xwk3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cMJcAAAADaAAAADwAAAAAAAAAAAAAAAACYAgAAZHJzL2Rvd25y&#10;ZXYueG1sUEsFBgAAAAAEAAQA9QAAAIUDAAAAAA==&#10;" strokecolor="white" strokeweight="3pt">
                  <v:fill r:id="rId15" o:title="duna" recolor="t" type="frame"/>
                  <v:textbox>
                    <w:txbxContent>
                      <w:p w:rsidR="007020E0" w:rsidRDefault="007020E0" w:rsidP="007020E0"/>
                    </w:txbxContent>
                  </v:textbox>
                </v:shape>
                <v:rect id="Rectangle 7" o:spid="_x0000_s1032" alt="597_Tourism_in_Danube_Delta_-_Daniel_Petrescu" style="position:absolute;left:181263;top:480480;width:2235;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7WcEA&#10;AADaAAAADwAAAGRycy9kb3ducmV2LnhtbERPS0sDMRC+C/0PYYTebNalPlibllIorXiwXSt4HDbj&#10;7uJmsiSxjf/eOQgeP773YpXdoM4UYu/ZwO2sAEXceNtza+D0tr15BBUTssXBMxn4oQir5eRqgZX1&#10;Fz7SuU6tkhCOFRroUhorrWPTkcM48yOxcJ8+OEwCQ6ttwIuEu0GXRXGvHfYsDR2OtOmo+aq/nfT6&#10;+evdKb8f9vP6uQwf+aUcdw/GTK/z+glUopz+xX/uvTUgW+WK3AC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nu1nBAAAA2gAAAA8AAAAAAAAAAAAAAAAAmAIAAGRycy9kb3du&#10;cmV2LnhtbFBLBQYAAAAABAAEAPUAAACGAwAAAAA=&#10;" strokecolor="white" strokeweight="3pt">
                  <v:fill r:id="rId16" o:title="597_Tourism_in_Danube_Delta_-_Daniel_Petrescu" recolor="t" type="frame"/>
                  <v:textbox>
                    <w:txbxContent>
                      <w:p w:rsidR="007020E0" w:rsidRDefault="007020E0" w:rsidP="007020E0"/>
                    </w:txbxContent>
                  </v:textbox>
                </v:rect>
                <v:shape id="AutoShape 8" o:spid="_x0000_s1033" type="#_x0000_t109" alt="pic_strategy_dictionary" style="position:absolute;left:181263;top:477795;width:2235;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gYDcMA&#10;AADaAAAADwAAAGRycy9kb3ducmV2LnhtbESPT2vCQBTE74V+h+UVvOmmYv8YXUUExYtiUw8eH9ln&#10;Epp9G3fXJP32bkHocZiZ3zDzZW9q0ZLzlWUFr6MEBHFudcWFgtP3ZvgJwgdkjbVlUvBLHpaL56c5&#10;ptp2/EVtFgoRIexTVFCG0KRS+rwkg35kG+LoXawzGKJ0hdQOuwg3tRwnybs0WHFcKLGhdUn5T3Yz&#10;CorJ9rh1bx/77kD2unLZpTofWqUGL/1qBiJQH/7Dj/ZOK5jC3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gYDcMAAADaAAAADwAAAAAAAAAAAAAAAACYAgAAZHJzL2Rv&#10;d25yZXYueG1sUEsFBgAAAAAEAAQA9QAAAIgDAAAAAA==&#10;" strokecolor="white" strokeweight="3pt">
                  <v:fill r:id="rId17" o:title="pic_strategy_dictionary" recolor="t" type="frame"/>
                  <v:textbox>
                    <w:txbxContent>
                      <w:p w:rsidR="007020E0" w:rsidRDefault="007020E0" w:rsidP="007020E0"/>
                    </w:txbxContent>
                  </v:textbox>
                </v:shape>
                <w10:anchorlock/>
              </v:group>
            </w:pict>
          </mc:Fallback>
        </mc:AlternateContent>
      </w:r>
    </w:p>
    <w:p w:rsidR="007020E0" w:rsidRPr="007020E0" w:rsidRDefault="007020E0" w:rsidP="007020E0">
      <w:pPr>
        <w:spacing w:after="160" w:line="259" w:lineRule="auto"/>
        <w:ind w:left="360"/>
        <w:rPr>
          <w:noProof/>
          <w:lang w:val="en-US"/>
        </w:rPr>
      </w:pPr>
    </w:p>
    <w:p w:rsidR="007020E0" w:rsidRPr="007020E0" w:rsidRDefault="007020E0" w:rsidP="007020E0">
      <w:pPr>
        <w:spacing w:after="160" w:line="259" w:lineRule="auto"/>
        <w:ind w:left="360"/>
        <w:rPr>
          <w:noProof/>
          <w:lang w:val="en-US"/>
        </w:rPr>
      </w:pPr>
    </w:p>
    <w:p w:rsidR="007020E0" w:rsidRPr="00933F66" w:rsidRDefault="007020E0" w:rsidP="007020E0">
      <w:pPr>
        <w:pStyle w:val="Footer"/>
        <w:tabs>
          <w:tab w:val="clear" w:pos="9072"/>
          <w:tab w:val="left" w:pos="8505"/>
          <w:tab w:val="right" w:pos="14034"/>
        </w:tabs>
        <w:ind w:left="360"/>
        <w:jc w:val="center"/>
        <w:rPr>
          <w:rFonts w:cs="Calibri"/>
          <w:sz w:val="18"/>
          <w:szCs w:val="20"/>
          <w:lang w:val="en-GB"/>
        </w:rPr>
      </w:pPr>
      <w:r w:rsidRPr="00933F66">
        <w:rPr>
          <w:rFonts w:cs="Calibri"/>
          <w:sz w:val="18"/>
          <w:szCs w:val="20"/>
          <w:lang w:val="en-GB"/>
        </w:rPr>
        <w:tab/>
      </w:r>
    </w:p>
    <w:p w:rsidR="007020E0" w:rsidRPr="007020E0" w:rsidRDefault="007020E0" w:rsidP="007020E0">
      <w:pPr>
        <w:spacing w:after="160" w:line="259" w:lineRule="auto"/>
        <w:ind w:left="360"/>
        <w:rPr>
          <w:noProof/>
          <w:lang w:val="en-GB"/>
        </w:rPr>
      </w:pPr>
      <w:r>
        <w:rPr>
          <w:noProof/>
          <w:lang w:val="en-US" w:eastAsia="en-US"/>
        </w:rPr>
        <w:drawing>
          <wp:inline distT="0" distB="0" distL="0" distR="0" wp14:anchorId="44625EEF" wp14:editId="0CE0C19C">
            <wp:extent cx="1266825" cy="638175"/>
            <wp:effectExtent l="19050" t="0" r="952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1266825" cy="638175"/>
                    </a:xfrm>
                    <a:prstGeom prst="rect">
                      <a:avLst/>
                    </a:prstGeom>
                    <a:noFill/>
                    <a:ln w="9525">
                      <a:noFill/>
                      <a:miter lim="800000"/>
                      <a:headEnd/>
                      <a:tailEnd/>
                    </a:ln>
                  </pic:spPr>
                </pic:pic>
              </a:graphicData>
            </a:graphic>
          </wp:inline>
        </w:drawing>
      </w:r>
      <w:r>
        <w:rPr>
          <w:noProof/>
          <w:lang w:val="en-US" w:eastAsia="en-US"/>
        </w:rPr>
        <w:drawing>
          <wp:inline distT="0" distB="0" distL="0" distR="0" wp14:anchorId="25702C6E" wp14:editId="5B65389F">
            <wp:extent cx="1123950" cy="657225"/>
            <wp:effectExtent l="19050" t="0" r="0" b="0"/>
            <wp:docPr id="1" name="Kép 2" descr="HBHE_logo_medium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BHE_logo_medium_600"/>
                    <pic:cNvPicPr>
                      <a:picLocks noChangeAspect="1" noChangeArrowheads="1"/>
                    </pic:cNvPicPr>
                  </pic:nvPicPr>
                  <pic:blipFill>
                    <a:blip r:embed="rId19" cstate="print"/>
                    <a:srcRect/>
                    <a:stretch>
                      <a:fillRect/>
                    </a:stretch>
                  </pic:blipFill>
                  <pic:spPr bwMode="auto">
                    <a:xfrm>
                      <a:off x="0" y="0"/>
                      <a:ext cx="1123950" cy="657225"/>
                    </a:xfrm>
                    <a:prstGeom prst="rect">
                      <a:avLst/>
                    </a:prstGeom>
                    <a:noFill/>
                    <a:ln w="9525">
                      <a:noFill/>
                      <a:miter lim="800000"/>
                      <a:headEnd/>
                      <a:tailEnd/>
                    </a:ln>
                  </pic:spPr>
                </pic:pic>
              </a:graphicData>
            </a:graphic>
          </wp:inline>
        </w:drawing>
      </w:r>
    </w:p>
    <w:p w:rsidR="007020E0" w:rsidRPr="00AD7407" w:rsidRDefault="007020E0" w:rsidP="007020E0">
      <w:pPr>
        <w:pStyle w:val="NoSpacing"/>
        <w:spacing w:line="276" w:lineRule="auto"/>
        <w:ind w:left="360"/>
        <w:rPr>
          <w:noProof/>
          <w:lang w:val="en-US"/>
        </w:rPr>
      </w:pPr>
      <w:r w:rsidRPr="00AD7407">
        <w:rPr>
          <w:noProof/>
          <w:lang w:val="en-US"/>
        </w:rPr>
        <w:t xml:space="preserve">        </w:t>
      </w:r>
    </w:p>
    <w:p w:rsidR="007020E0" w:rsidRPr="00AD7407" w:rsidRDefault="007020E0" w:rsidP="007020E0">
      <w:pPr>
        <w:pStyle w:val="NoSpacing"/>
        <w:spacing w:line="276" w:lineRule="auto"/>
        <w:ind w:left="360"/>
        <w:rPr>
          <w:noProof/>
          <w:lang w:val="en-US"/>
        </w:rPr>
      </w:pPr>
    </w:p>
    <w:p w:rsidR="007020E0" w:rsidRPr="00AD7407" w:rsidRDefault="007020E0" w:rsidP="007020E0">
      <w:pPr>
        <w:pStyle w:val="NoSpacing"/>
        <w:spacing w:line="276" w:lineRule="auto"/>
        <w:ind w:left="360"/>
        <w:jc w:val="center"/>
        <w:rPr>
          <w:noProof/>
          <w:lang w:val="en-US"/>
        </w:rPr>
        <w:sectPr w:rsidR="007020E0" w:rsidRPr="00AD7407" w:rsidSect="00DB5AEF">
          <w:headerReference w:type="default" r:id="rId20"/>
          <w:footerReference w:type="default" r:id="rId21"/>
          <w:headerReference w:type="first" r:id="rId22"/>
          <w:footerReference w:type="first" r:id="rId23"/>
          <w:pgSz w:w="11906" w:h="16838" w:code="9"/>
          <w:pgMar w:top="1418" w:right="1418" w:bottom="1418" w:left="1276" w:header="709" w:footer="109" w:gutter="0"/>
          <w:cols w:space="708"/>
          <w:titlePg/>
          <w:docGrid w:linePitch="360"/>
        </w:sectPr>
      </w:pPr>
      <w:bookmarkStart w:id="1" w:name="_top"/>
      <w:bookmarkEnd w:id="1"/>
    </w:p>
    <w:p w:rsidR="007020E0" w:rsidRPr="00DB5AEF" w:rsidRDefault="007020E0" w:rsidP="007020E0">
      <w:pPr>
        <w:pStyle w:val="ECcmsor1"/>
        <w:numPr>
          <w:ilvl w:val="0"/>
          <w:numId w:val="0"/>
        </w:numPr>
        <w:ind w:left="142"/>
        <w:rPr>
          <w:lang w:val="en-GB"/>
        </w:rPr>
      </w:pPr>
      <w:r w:rsidRPr="00DB5AEF">
        <w:rPr>
          <w:lang w:val="en-GB"/>
        </w:rPr>
        <w:lastRenderedPageBreak/>
        <w:t>Non-technical summary</w:t>
      </w:r>
      <w:r>
        <w:rPr>
          <w:lang w:val="en-GB"/>
        </w:rPr>
        <w:t xml:space="preserve"> - draft</w:t>
      </w:r>
      <w:bookmarkEnd w:id="0"/>
    </w:p>
    <w:p w:rsidR="007020E0" w:rsidRPr="00000817" w:rsidRDefault="007020E0" w:rsidP="007020E0">
      <w:pPr>
        <w:spacing w:after="120"/>
        <w:ind w:firstLine="142"/>
        <w:jc w:val="both"/>
        <w:rPr>
          <w:rFonts w:ascii="Calibri" w:hAnsi="Calibri" w:cs="Calibri"/>
          <w:color w:val="FF0000"/>
          <w:sz w:val="24"/>
          <w:szCs w:val="24"/>
          <w:lang w:val="en-GB"/>
        </w:rPr>
      </w:pPr>
      <w:r w:rsidRPr="00000817">
        <w:rPr>
          <w:rFonts w:ascii="Calibri" w:hAnsi="Calibri" w:cs="Calibri"/>
          <w:color w:val="FF0000"/>
          <w:sz w:val="24"/>
          <w:szCs w:val="24"/>
          <w:lang w:val="en-GB"/>
        </w:rPr>
        <w:t xml:space="preserve">The </w:t>
      </w:r>
      <w:r>
        <w:rPr>
          <w:rFonts w:ascii="Calibri" w:hAnsi="Calibri" w:cs="Calibri"/>
          <w:color w:val="FF0000"/>
          <w:sz w:val="24"/>
          <w:szCs w:val="24"/>
          <w:lang w:val="en-GB"/>
        </w:rPr>
        <w:t xml:space="preserve">non-technical summery </w:t>
      </w:r>
      <w:r w:rsidRPr="00000817">
        <w:rPr>
          <w:rFonts w:ascii="Calibri" w:hAnsi="Calibri" w:cs="Calibri"/>
          <w:color w:val="FF0000"/>
          <w:sz w:val="24"/>
          <w:szCs w:val="24"/>
          <w:lang w:val="en-GB"/>
        </w:rPr>
        <w:t>will be finalised after the consultation process in the final version of the report.</w:t>
      </w:r>
    </w:p>
    <w:p w:rsidR="007020E0" w:rsidRPr="00870D92"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Introduction</w:t>
      </w:r>
      <w:bookmarkStart w:id="2" w:name="_GoBack"/>
      <w:bookmarkEnd w:id="2"/>
    </w:p>
    <w:p w:rsidR="007020E0" w:rsidRDefault="007020E0" w:rsidP="007020E0">
      <w:pPr>
        <w:spacing w:after="120"/>
        <w:ind w:firstLine="142"/>
        <w:jc w:val="both"/>
        <w:rPr>
          <w:rFonts w:ascii="Calibri" w:hAnsi="Calibri" w:cs="Calibri"/>
          <w:color w:val="595959" w:themeColor="text1" w:themeTint="A6"/>
          <w:sz w:val="24"/>
          <w:szCs w:val="24"/>
          <w:lang w:val="en-GB"/>
        </w:rPr>
      </w:pPr>
      <w:r w:rsidRPr="00617855">
        <w:rPr>
          <w:rFonts w:cs="TimesNewRoman"/>
          <w:color w:val="595959" w:themeColor="text1" w:themeTint="A6"/>
          <w:sz w:val="24"/>
          <w:szCs w:val="24"/>
          <w:lang w:val="en-GB"/>
        </w:rPr>
        <w:t xml:space="preserve">The requirement to carry out a Strategic Environmental Assessment (SEA) is based on the </w:t>
      </w:r>
      <w:r w:rsidRPr="00617855">
        <w:rPr>
          <w:rFonts w:cs="TimesNewRoman"/>
          <w:b/>
          <w:color w:val="595959" w:themeColor="text1" w:themeTint="A6"/>
          <w:sz w:val="24"/>
          <w:szCs w:val="24"/>
          <w:lang w:val="en-GB"/>
        </w:rPr>
        <w:t>Directive 2001/42/EC on the assessment of the effects of certain plans and programmes on the environment</w:t>
      </w:r>
      <w:r w:rsidRPr="00617855">
        <w:rPr>
          <w:rFonts w:cs="TimesNewRoman"/>
          <w:color w:val="595959" w:themeColor="text1" w:themeTint="A6"/>
          <w:sz w:val="24"/>
          <w:szCs w:val="24"/>
          <w:lang w:val="en-GB"/>
        </w:rPr>
        <w:t xml:space="preserve"> </w:t>
      </w:r>
      <w:r w:rsidRPr="005D25DB">
        <w:rPr>
          <w:rFonts w:ascii="Calibri" w:hAnsi="Calibri" w:cs="Calibri"/>
          <w:color w:val="595959" w:themeColor="text1" w:themeTint="A6"/>
          <w:sz w:val="24"/>
          <w:szCs w:val="24"/>
          <w:lang w:val="en-GB"/>
        </w:rPr>
        <w:t>adopted by the Council of the European Union on 27</w:t>
      </w:r>
      <w:r w:rsidRPr="00211CA5">
        <w:rPr>
          <w:rFonts w:ascii="Calibri" w:hAnsi="Calibri" w:cs="Calibri"/>
          <w:color w:val="595959" w:themeColor="text1" w:themeTint="A6"/>
          <w:sz w:val="24"/>
          <w:szCs w:val="24"/>
          <w:vertAlign w:val="superscript"/>
          <w:lang w:val="en-GB"/>
        </w:rPr>
        <w:t>th</w:t>
      </w:r>
      <w:r>
        <w:rPr>
          <w:rFonts w:ascii="Calibri" w:hAnsi="Calibri" w:cs="Calibri"/>
          <w:color w:val="595959" w:themeColor="text1" w:themeTint="A6"/>
          <w:sz w:val="24"/>
          <w:szCs w:val="24"/>
          <w:lang w:val="en-GB"/>
        </w:rPr>
        <w:t xml:space="preserve"> </w:t>
      </w:r>
      <w:r w:rsidRPr="005D25DB">
        <w:rPr>
          <w:rFonts w:ascii="Calibri" w:hAnsi="Calibri" w:cs="Calibri"/>
          <w:color w:val="595959" w:themeColor="text1" w:themeTint="A6"/>
          <w:sz w:val="24"/>
          <w:szCs w:val="24"/>
          <w:lang w:val="en-GB"/>
        </w:rPr>
        <w:t>June 2001 (further in the text – SEA Directive). The assessment object of the SEA is the Danube Transnational Co-operation Programme 2014. The SEA of the Co-operation Programme is planned and carried out in line with the relevant EC Directive and the national legislations.</w:t>
      </w:r>
    </w:p>
    <w:p w:rsidR="007020E0" w:rsidRDefault="007020E0" w:rsidP="007020E0">
      <w:pPr>
        <w:spacing w:after="120"/>
        <w:ind w:firstLine="142"/>
        <w:jc w:val="both"/>
        <w:rPr>
          <w:rFonts w:ascii="Calibri" w:hAnsi="Calibri" w:cs="Arial"/>
          <w:color w:val="595959" w:themeColor="text1" w:themeTint="A6"/>
          <w:sz w:val="24"/>
          <w:szCs w:val="24"/>
          <w:lang w:val="en-GB"/>
        </w:rPr>
      </w:pPr>
      <w:r w:rsidRPr="00617855">
        <w:rPr>
          <w:rFonts w:ascii="Calibri" w:hAnsi="Calibri" w:cs="Arial"/>
          <w:color w:val="595959" w:themeColor="text1" w:themeTint="A6"/>
          <w:sz w:val="24"/>
          <w:szCs w:val="24"/>
          <w:lang w:val="en-GB"/>
        </w:rPr>
        <w:t>The environmental report is based on the “Regional analysis of the Danube Region” (version dates on 10</w:t>
      </w:r>
      <w:r w:rsidRPr="00211CA5">
        <w:rPr>
          <w:rFonts w:ascii="Calibri" w:hAnsi="Calibri" w:cs="Arial"/>
          <w:color w:val="595959" w:themeColor="text1" w:themeTint="A6"/>
          <w:sz w:val="24"/>
          <w:szCs w:val="24"/>
          <w:vertAlign w:val="superscript"/>
          <w:lang w:val="en-GB"/>
        </w:rPr>
        <w:t>th</w:t>
      </w:r>
      <w:r>
        <w:rPr>
          <w:rFonts w:ascii="Calibri" w:hAnsi="Calibri" w:cs="Arial"/>
          <w:color w:val="595959" w:themeColor="text1" w:themeTint="A6"/>
          <w:sz w:val="24"/>
          <w:szCs w:val="24"/>
          <w:lang w:val="en-GB"/>
        </w:rPr>
        <w:t xml:space="preserve"> </w:t>
      </w:r>
      <w:r w:rsidRPr="00617855">
        <w:rPr>
          <w:rFonts w:ascii="Calibri" w:hAnsi="Calibri" w:cs="Arial"/>
          <w:color w:val="595959" w:themeColor="text1" w:themeTint="A6"/>
          <w:sz w:val="24"/>
          <w:szCs w:val="24"/>
          <w:lang w:val="en-GB"/>
        </w:rPr>
        <w:t>March 2014</w:t>
      </w:r>
      <w:r w:rsidRPr="00E20FC2">
        <w:rPr>
          <w:rFonts w:ascii="Calibri" w:hAnsi="Calibri" w:cs="Arial"/>
          <w:color w:val="595959" w:themeColor="text1" w:themeTint="A6"/>
          <w:sz w:val="24"/>
          <w:szCs w:val="24"/>
          <w:lang w:val="en-GB"/>
        </w:rPr>
        <w:t>), on the decision of the 7</w:t>
      </w:r>
      <w:r w:rsidRPr="00211CA5">
        <w:rPr>
          <w:rFonts w:ascii="Calibri" w:hAnsi="Calibri" w:cs="Arial"/>
          <w:color w:val="595959" w:themeColor="text1" w:themeTint="A6"/>
          <w:sz w:val="24"/>
          <w:szCs w:val="24"/>
          <w:vertAlign w:val="superscript"/>
          <w:lang w:val="en-GB"/>
        </w:rPr>
        <w:t>th</w:t>
      </w:r>
      <w:r>
        <w:rPr>
          <w:rFonts w:ascii="Calibri" w:hAnsi="Calibri" w:cs="Arial"/>
          <w:color w:val="595959" w:themeColor="text1" w:themeTint="A6"/>
          <w:sz w:val="24"/>
          <w:szCs w:val="24"/>
          <w:lang w:val="en-GB"/>
        </w:rPr>
        <w:t xml:space="preserve"> </w:t>
      </w:r>
      <w:r w:rsidRPr="00E20FC2">
        <w:rPr>
          <w:rFonts w:ascii="Calibri" w:hAnsi="Calibri" w:cs="Arial"/>
          <w:color w:val="595959" w:themeColor="text1" w:themeTint="A6"/>
          <w:sz w:val="24"/>
          <w:szCs w:val="24"/>
          <w:lang w:val="en-GB"/>
        </w:rPr>
        <w:t>meeting of the Danube Programming Committee in Ljubljana concerning Thematic Objectives and Investment Priorities (25-26</w:t>
      </w:r>
      <w:r w:rsidRPr="00211CA5">
        <w:rPr>
          <w:rFonts w:ascii="Calibri" w:hAnsi="Calibri" w:cs="Arial"/>
          <w:color w:val="595959" w:themeColor="text1" w:themeTint="A6"/>
          <w:sz w:val="24"/>
          <w:szCs w:val="24"/>
          <w:vertAlign w:val="superscript"/>
          <w:lang w:val="en-GB"/>
        </w:rPr>
        <w:t>th</w:t>
      </w:r>
      <w:r>
        <w:rPr>
          <w:rFonts w:ascii="Calibri" w:hAnsi="Calibri" w:cs="Arial"/>
          <w:color w:val="595959" w:themeColor="text1" w:themeTint="A6"/>
          <w:sz w:val="24"/>
          <w:szCs w:val="24"/>
          <w:lang w:val="en-GB"/>
        </w:rPr>
        <w:t xml:space="preserve"> </w:t>
      </w:r>
      <w:r w:rsidRPr="00E20FC2">
        <w:rPr>
          <w:rFonts w:ascii="Calibri" w:hAnsi="Calibri" w:cs="Arial"/>
          <w:color w:val="595959" w:themeColor="text1" w:themeTint="A6"/>
          <w:sz w:val="24"/>
          <w:szCs w:val="24"/>
          <w:lang w:val="en-GB"/>
        </w:rPr>
        <w:t>March 2014), on the decision of the 9th</w:t>
      </w:r>
      <w:r>
        <w:rPr>
          <w:rFonts w:ascii="Calibri" w:hAnsi="Calibri" w:cs="Arial"/>
          <w:color w:val="595959" w:themeColor="text1" w:themeTint="A6"/>
          <w:sz w:val="24"/>
          <w:szCs w:val="24"/>
          <w:lang w:val="en-GB"/>
        </w:rPr>
        <w:t xml:space="preserve"> </w:t>
      </w:r>
      <w:r w:rsidRPr="00E20FC2">
        <w:rPr>
          <w:rFonts w:ascii="Calibri" w:hAnsi="Calibri" w:cs="Arial"/>
          <w:color w:val="595959" w:themeColor="text1" w:themeTint="A6"/>
          <w:sz w:val="24"/>
          <w:szCs w:val="24"/>
          <w:lang w:val="en-GB"/>
        </w:rPr>
        <w:t>meeting of the Danube Programming Committee in Split</w:t>
      </w:r>
      <w:r>
        <w:rPr>
          <w:rFonts w:ascii="Calibri" w:hAnsi="Calibri" w:cs="Arial"/>
          <w:color w:val="595959" w:themeColor="text1" w:themeTint="A6"/>
          <w:sz w:val="24"/>
          <w:szCs w:val="24"/>
          <w:lang w:val="en-GB"/>
        </w:rPr>
        <w:t xml:space="preserve"> (3-4</w:t>
      </w:r>
      <w:r w:rsidRPr="00211CA5">
        <w:rPr>
          <w:rFonts w:ascii="Calibri" w:hAnsi="Calibri" w:cs="Arial"/>
          <w:color w:val="595959" w:themeColor="text1" w:themeTint="A6"/>
          <w:sz w:val="24"/>
          <w:szCs w:val="24"/>
          <w:vertAlign w:val="superscript"/>
          <w:lang w:val="en-GB"/>
        </w:rPr>
        <w:t>th</w:t>
      </w:r>
      <w:r>
        <w:rPr>
          <w:rFonts w:ascii="Calibri" w:hAnsi="Calibri" w:cs="Arial"/>
          <w:color w:val="595959" w:themeColor="text1" w:themeTint="A6"/>
          <w:sz w:val="24"/>
          <w:szCs w:val="24"/>
          <w:lang w:val="en-GB"/>
        </w:rPr>
        <w:t xml:space="preserve"> July 2014)</w:t>
      </w:r>
      <w:r w:rsidRPr="00E20FC2">
        <w:rPr>
          <w:rFonts w:ascii="Calibri" w:hAnsi="Calibri" w:cs="Arial"/>
          <w:color w:val="595959" w:themeColor="text1" w:themeTint="A6"/>
          <w:sz w:val="24"/>
          <w:szCs w:val="24"/>
          <w:lang w:val="en-GB"/>
        </w:rPr>
        <w:t xml:space="preserve"> and on the Draft </w:t>
      </w:r>
      <w:r>
        <w:rPr>
          <w:rFonts w:ascii="Calibri" w:hAnsi="Calibri" w:cs="Arial"/>
          <w:color w:val="595959" w:themeColor="text1" w:themeTint="A6"/>
          <w:sz w:val="24"/>
          <w:szCs w:val="24"/>
          <w:lang w:val="en-GB"/>
        </w:rPr>
        <w:t>Co-operation</w:t>
      </w:r>
      <w:r w:rsidRPr="00E20FC2">
        <w:rPr>
          <w:rFonts w:ascii="Calibri" w:hAnsi="Calibri" w:cs="Arial"/>
          <w:color w:val="595959" w:themeColor="text1" w:themeTint="A6"/>
          <w:sz w:val="24"/>
          <w:szCs w:val="24"/>
          <w:lang w:val="en-GB"/>
        </w:rPr>
        <w:t xml:space="preserve"> Programme Version 3.0 </w:t>
      </w:r>
      <w:r>
        <w:rPr>
          <w:rFonts w:ascii="Calibri" w:hAnsi="Calibri" w:cs="Arial"/>
          <w:color w:val="595959" w:themeColor="text1" w:themeTint="A6"/>
          <w:sz w:val="24"/>
          <w:szCs w:val="24"/>
          <w:lang w:val="en-GB"/>
        </w:rPr>
        <w:t>(</w:t>
      </w:r>
      <w:r w:rsidRPr="00E20FC2">
        <w:rPr>
          <w:rFonts w:ascii="Calibri" w:hAnsi="Calibri" w:cs="Arial"/>
          <w:color w:val="595959" w:themeColor="text1" w:themeTint="A6"/>
          <w:sz w:val="24"/>
          <w:szCs w:val="24"/>
          <w:lang w:val="en-GB"/>
        </w:rPr>
        <w:t>22</w:t>
      </w:r>
      <w:r w:rsidRPr="00E20FC2">
        <w:rPr>
          <w:rFonts w:ascii="Calibri" w:hAnsi="Calibri" w:cs="Arial"/>
          <w:color w:val="595959" w:themeColor="text1" w:themeTint="A6"/>
          <w:sz w:val="24"/>
          <w:szCs w:val="24"/>
          <w:vertAlign w:val="superscript"/>
          <w:lang w:val="en-GB"/>
        </w:rPr>
        <w:t>nd</w:t>
      </w:r>
      <w:r w:rsidRPr="00E20FC2">
        <w:rPr>
          <w:rFonts w:ascii="Calibri" w:hAnsi="Calibri" w:cs="Arial"/>
          <w:color w:val="595959" w:themeColor="text1" w:themeTint="A6"/>
          <w:sz w:val="24"/>
          <w:szCs w:val="24"/>
          <w:lang w:val="en-GB"/>
        </w:rPr>
        <w:t xml:space="preserve"> July 2014</w:t>
      </w:r>
      <w:r>
        <w:rPr>
          <w:rFonts w:ascii="Calibri" w:hAnsi="Calibri" w:cs="Arial"/>
          <w:color w:val="595959" w:themeColor="text1" w:themeTint="A6"/>
          <w:sz w:val="24"/>
          <w:szCs w:val="24"/>
          <w:lang w:val="en-GB"/>
        </w:rPr>
        <w:t>)</w:t>
      </w:r>
      <w:r w:rsidRPr="00E20FC2">
        <w:rPr>
          <w:rFonts w:ascii="Calibri" w:hAnsi="Calibri" w:cs="Arial"/>
          <w:color w:val="595959" w:themeColor="text1" w:themeTint="A6"/>
          <w:sz w:val="24"/>
          <w:szCs w:val="24"/>
          <w:lang w:val="en-GB"/>
        </w:rPr>
        <w:t>.</w:t>
      </w:r>
    </w:p>
    <w:p w:rsidR="007020E0" w:rsidRPr="00AC1CE1" w:rsidRDefault="007020E0" w:rsidP="007020E0">
      <w:pPr>
        <w:spacing w:after="120"/>
        <w:ind w:firstLine="142"/>
        <w:jc w:val="both"/>
        <w:rPr>
          <w:rFonts w:ascii="Calibri" w:eastAsia="Times New Roman" w:hAnsi="Calibri" w:cs="Arial"/>
          <w:color w:val="595959"/>
          <w:sz w:val="24"/>
          <w:szCs w:val="24"/>
          <w:lang w:val="en-GB"/>
        </w:rPr>
      </w:pPr>
      <w:r w:rsidRPr="00222E2C">
        <w:rPr>
          <w:rFonts w:ascii="Calibri" w:eastAsia="Times New Roman" w:hAnsi="Calibri" w:cs="Arial"/>
          <w:color w:val="595959"/>
          <w:sz w:val="24"/>
          <w:szCs w:val="24"/>
          <w:lang w:val="en-GB"/>
        </w:rPr>
        <w:t xml:space="preserve">In this non-technical summary, we present an overview </w:t>
      </w:r>
      <w:r>
        <w:rPr>
          <w:rFonts w:ascii="Calibri" w:eastAsia="Times New Roman" w:hAnsi="Calibri" w:cs="Arial"/>
          <w:color w:val="595959"/>
          <w:sz w:val="24"/>
          <w:szCs w:val="24"/>
          <w:lang w:val="en-GB"/>
        </w:rPr>
        <w:t>of</w:t>
      </w:r>
      <w:r w:rsidRPr="00222E2C">
        <w:rPr>
          <w:rFonts w:ascii="Calibri" w:eastAsia="Times New Roman" w:hAnsi="Calibri" w:cs="Arial"/>
          <w:color w:val="595959"/>
          <w:sz w:val="24"/>
          <w:szCs w:val="24"/>
          <w:lang w:val="en-GB"/>
        </w:rPr>
        <w:t xml:space="preserve"> the methodology and process of the strategic environmental assessment, highlight</w:t>
      </w:r>
      <w:r>
        <w:rPr>
          <w:rFonts w:ascii="Calibri" w:eastAsia="Times New Roman" w:hAnsi="Calibri" w:cs="Arial"/>
          <w:color w:val="595959"/>
          <w:sz w:val="24"/>
          <w:szCs w:val="24"/>
          <w:lang w:val="en-GB"/>
        </w:rPr>
        <w:t>ing</w:t>
      </w:r>
      <w:r w:rsidRPr="00222E2C">
        <w:rPr>
          <w:rFonts w:ascii="Calibri" w:eastAsia="Times New Roman" w:hAnsi="Calibri" w:cs="Arial"/>
          <w:color w:val="595959"/>
          <w:sz w:val="24"/>
          <w:szCs w:val="24"/>
          <w:lang w:val="en-GB"/>
        </w:rPr>
        <w:t xml:space="preserve"> the SEA’s main findings and recommendations. We also summarize how environmental </w:t>
      </w:r>
      <w:r>
        <w:rPr>
          <w:rFonts w:ascii="Calibri" w:eastAsia="Times New Roman" w:hAnsi="Calibri" w:cs="Arial"/>
          <w:color w:val="595959"/>
          <w:sz w:val="24"/>
          <w:szCs w:val="24"/>
          <w:lang w:val="en-GB"/>
        </w:rPr>
        <w:t>aspects</w:t>
      </w:r>
      <w:r w:rsidRPr="00222E2C">
        <w:rPr>
          <w:rFonts w:ascii="Calibri" w:eastAsia="Times New Roman" w:hAnsi="Calibri" w:cs="Arial"/>
          <w:color w:val="595959"/>
          <w:sz w:val="24"/>
          <w:szCs w:val="24"/>
          <w:lang w:val="en-GB"/>
        </w:rPr>
        <w:t xml:space="preserve"> and results of </w:t>
      </w:r>
      <w:r>
        <w:rPr>
          <w:rFonts w:ascii="Calibri" w:eastAsia="Times New Roman" w:hAnsi="Calibri" w:cs="Arial"/>
          <w:color w:val="595959"/>
          <w:sz w:val="24"/>
          <w:szCs w:val="24"/>
          <w:lang w:val="en-GB"/>
        </w:rPr>
        <w:t xml:space="preserve">the </w:t>
      </w:r>
      <w:r w:rsidRPr="00222E2C">
        <w:rPr>
          <w:rFonts w:ascii="Calibri" w:eastAsia="Times New Roman" w:hAnsi="Calibri" w:cs="Arial"/>
          <w:color w:val="595959"/>
          <w:sz w:val="24"/>
          <w:szCs w:val="24"/>
          <w:lang w:val="en-GB"/>
        </w:rPr>
        <w:t>evaluati</w:t>
      </w:r>
      <w:r>
        <w:rPr>
          <w:rFonts w:ascii="Calibri" w:eastAsia="Times New Roman" w:hAnsi="Calibri" w:cs="Arial"/>
          <w:color w:val="595959"/>
          <w:sz w:val="24"/>
          <w:szCs w:val="24"/>
          <w:lang w:val="en-GB"/>
        </w:rPr>
        <w:t>on of</w:t>
      </w:r>
      <w:r w:rsidRPr="00222E2C">
        <w:rPr>
          <w:rFonts w:ascii="Calibri" w:eastAsia="Times New Roman" w:hAnsi="Calibri" w:cs="Arial"/>
          <w:color w:val="595959"/>
          <w:sz w:val="24"/>
          <w:szCs w:val="24"/>
          <w:lang w:val="en-GB"/>
        </w:rPr>
        <w:t xml:space="preserve"> potential </w:t>
      </w:r>
      <w:proofErr w:type="spellStart"/>
      <w:r w:rsidRPr="00222E2C">
        <w:rPr>
          <w:rFonts w:ascii="Calibri" w:eastAsia="Times New Roman" w:hAnsi="Calibri" w:cs="Arial"/>
          <w:color w:val="595959"/>
          <w:sz w:val="24"/>
          <w:szCs w:val="24"/>
          <w:lang w:val="en-GB"/>
        </w:rPr>
        <w:t>transboundary</w:t>
      </w:r>
      <w:proofErr w:type="spellEnd"/>
      <w:r w:rsidRPr="00222E2C">
        <w:rPr>
          <w:rFonts w:ascii="Calibri" w:eastAsia="Times New Roman" w:hAnsi="Calibri" w:cs="Arial"/>
          <w:color w:val="595959"/>
          <w:sz w:val="24"/>
          <w:szCs w:val="24"/>
          <w:lang w:val="en-GB"/>
        </w:rPr>
        <w:t xml:space="preserve"> effects </w:t>
      </w:r>
      <w:r>
        <w:rPr>
          <w:rFonts w:ascii="Calibri" w:eastAsia="Times New Roman" w:hAnsi="Calibri" w:cs="Arial"/>
          <w:color w:val="595959"/>
          <w:sz w:val="24"/>
          <w:szCs w:val="24"/>
          <w:lang w:val="en-GB"/>
        </w:rPr>
        <w:t>have been</w:t>
      </w:r>
      <w:r w:rsidRPr="00222E2C">
        <w:rPr>
          <w:rFonts w:ascii="Calibri" w:eastAsia="Times New Roman" w:hAnsi="Calibri" w:cs="Arial"/>
          <w:color w:val="595959"/>
          <w:sz w:val="24"/>
          <w:szCs w:val="24"/>
          <w:lang w:val="en-GB"/>
        </w:rPr>
        <w:t xml:space="preserve"> taken into account and </w:t>
      </w:r>
      <w:r>
        <w:rPr>
          <w:rFonts w:ascii="Calibri" w:eastAsia="Times New Roman" w:hAnsi="Calibri" w:cs="Arial"/>
          <w:color w:val="595959"/>
          <w:sz w:val="24"/>
          <w:szCs w:val="24"/>
          <w:lang w:val="en-GB"/>
        </w:rPr>
        <w:t xml:space="preserve">been </w:t>
      </w:r>
      <w:r w:rsidRPr="00222E2C">
        <w:rPr>
          <w:rFonts w:ascii="Calibri" w:eastAsia="Times New Roman" w:hAnsi="Calibri" w:cs="Arial"/>
          <w:color w:val="595959"/>
          <w:sz w:val="24"/>
          <w:szCs w:val="24"/>
          <w:lang w:val="en-GB"/>
        </w:rPr>
        <w:t>integrated into the Programme.</w:t>
      </w:r>
    </w:p>
    <w:p w:rsidR="007020E0" w:rsidRPr="00D27CCF" w:rsidRDefault="007020E0" w:rsidP="007020E0">
      <w:pPr>
        <w:spacing w:after="120"/>
        <w:ind w:firstLine="142"/>
        <w:jc w:val="both"/>
        <w:rPr>
          <w:rFonts w:cs="Arial"/>
          <w:b/>
          <w:color w:val="595959" w:themeColor="text1" w:themeTint="A6"/>
          <w:sz w:val="24"/>
          <w:szCs w:val="24"/>
          <w:lang w:val="en-GB"/>
        </w:rPr>
      </w:pPr>
      <w:r w:rsidRPr="00D27CCF">
        <w:rPr>
          <w:rFonts w:cs="Arial"/>
          <w:b/>
          <w:color w:val="595959" w:themeColor="text1" w:themeTint="A6"/>
          <w:sz w:val="24"/>
          <w:szCs w:val="24"/>
          <w:lang w:val="en-GB"/>
        </w:rPr>
        <w:t>Current state of the environment</w:t>
      </w:r>
    </w:p>
    <w:p w:rsidR="007020E0" w:rsidRPr="00D27CCF" w:rsidRDefault="007020E0" w:rsidP="007020E0">
      <w:pPr>
        <w:spacing w:after="120"/>
        <w:ind w:firstLine="142"/>
        <w:jc w:val="both"/>
        <w:rPr>
          <w:rFonts w:cs="Arial"/>
          <w:color w:val="595959" w:themeColor="text1" w:themeTint="A6"/>
          <w:sz w:val="24"/>
          <w:szCs w:val="24"/>
          <w:lang w:val="en-GB"/>
        </w:rPr>
      </w:pPr>
      <w:r w:rsidRPr="00D27CCF">
        <w:rPr>
          <w:rFonts w:cs="Arial"/>
          <w:color w:val="595959" w:themeColor="text1" w:themeTint="A6"/>
          <w:sz w:val="24"/>
          <w:szCs w:val="24"/>
          <w:lang w:val="en-GB"/>
        </w:rPr>
        <w:t>The Danube Region covers 14 countries (9 EU countries: Austria, the Slovak Republic, the Czech Republic, Hungary, Slovenia, Romania, Bulgaria and Croatia as well as 5 non-EU-member countries: Serbia, Bosnia and Herzegovina, Montenegro and the Republic of Moldova) plus the ‘</w:t>
      </w:r>
      <w:proofErr w:type="spellStart"/>
      <w:r w:rsidRPr="00D27CCF">
        <w:rPr>
          <w:rFonts w:cs="Arial"/>
          <w:color w:val="595959" w:themeColor="text1" w:themeTint="A6"/>
          <w:sz w:val="24"/>
          <w:szCs w:val="24"/>
          <w:lang w:val="en-GB"/>
        </w:rPr>
        <w:t>Danubian</w:t>
      </w:r>
      <w:proofErr w:type="spellEnd"/>
      <w:r w:rsidRPr="00D27CCF">
        <w:rPr>
          <w:rFonts w:cs="Arial"/>
          <w:color w:val="595959" w:themeColor="text1" w:themeTint="A6"/>
          <w:sz w:val="24"/>
          <w:szCs w:val="24"/>
          <w:lang w:val="en-GB"/>
        </w:rPr>
        <w:t>’ regions of Germany</w:t>
      </w:r>
      <w:r>
        <w:rPr>
          <w:rFonts w:cs="Arial"/>
          <w:color w:val="595959" w:themeColor="text1" w:themeTint="A6"/>
          <w:sz w:val="24"/>
          <w:szCs w:val="24"/>
          <w:lang w:val="en-GB"/>
        </w:rPr>
        <w:t xml:space="preserve"> </w:t>
      </w:r>
      <w:r w:rsidRPr="00FF3AFE">
        <w:rPr>
          <w:rFonts w:cs="Arial"/>
          <w:color w:val="595959" w:themeColor="text1" w:themeTint="A6"/>
          <w:sz w:val="24"/>
          <w:szCs w:val="24"/>
        </w:rPr>
        <w:t>(</w:t>
      </w:r>
      <w:r w:rsidRPr="00FF3AFE">
        <w:rPr>
          <w:rFonts w:cs="Arial"/>
          <w:color w:val="595959" w:themeColor="text1" w:themeTint="A6"/>
          <w:sz w:val="24"/>
          <w:szCs w:val="24"/>
          <w:lang w:val="en-GB"/>
        </w:rPr>
        <w:t>Baden-Württemberg and Bavaria)</w:t>
      </w:r>
      <w:r w:rsidRPr="00D27CCF">
        <w:rPr>
          <w:rFonts w:cs="Arial"/>
          <w:color w:val="595959" w:themeColor="text1" w:themeTint="A6"/>
          <w:sz w:val="24"/>
          <w:szCs w:val="24"/>
          <w:lang w:val="en-GB"/>
        </w:rPr>
        <w:t xml:space="preserve"> and Ukraine</w:t>
      </w:r>
      <w:r>
        <w:rPr>
          <w:rFonts w:cs="Arial"/>
          <w:color w:val="595959" w:themeColor="text1" w:themeTint="A6"/>
          <w:sz w:val="24"/>
          <w:szCs w:val="24"/>
          <w:lang w:val="en-GB"/>
        </w:rPr>
        <w:t xml:space="preserve"> </w:t>
      </w:r>
      <w:r w:rsidRPr="00FF3AFE">
        <w:rPr>
          <w:rFonts w:cs="Arial"/>
          <w:color w:val="595959" w:themeColor="text1" w:themeTint="A6"/>
          <w:sz w:val="24"/>
          <w:szCs w:val="24"/>
        </w:rPr>
        <w:t>(</w:t>
      </w:r>
      <w:proofErr w:type="spellStart"/>
      <w:r w:rsidRPr="00FF3AFE">
        <w:rPr>
          <w:rFonts w:cs="Arial"/>
          <w:color w:val="595959" w:themeColor="text1" w:themeTint="A6"/>
          <w:sz w:val="24"/>
          <w:szCs w:val="24"/>
          <w:lang w:val="en-GB"/>
        </w:rPr>
        <w:t>Chernivtsi</w:t>
      </w:r>
      <w:proofErr w:type="spellEnd"/>
      <w:r w:rsidRPr="00FF3AFE">
        <w:rPr>
          <w:rFonts w:cs="Arial"/>
          <w:color w:val="595959" w:themeColor="text1" w:themeTint="A6"/>
          <w:sz w:val="24"/>
          <w:szCs w:val="24"/>
          <w:lang w:val="en-GB"/>
        </w:rPr>
        <w:t xml:space="preserve">, Ivano-Frankivsk Oblast, </w:t>
      </w:r>
      <w:proofErr w:type="spellStart"/>
      <w:r w:rsidRPr="00FF3AFE">
        <w:rPr>
          <w:rFonts w:cs="Arial"/>
          <w:color w:val="595959" w:themeColor="text1" w:themeTint="A6"/>
          <w:sz w:val="24"/>
          <w:szCs w:val="24"/>
          <w:lang w:val="en-GB"/>
        </w:rPr>
        <w:t>Bukovyna</w:t>
      </w:r>
      <w:proofErr w:type="spellEnd"/>
      <w:r w:rsidRPr="00FF3AFE">
        <w:rPr>
          <w:rFonts w:cs="Arial"/>
          <w:color w:val="595959" w:themeColor="text1" w:themeTint="A6"/>
          <w:sz w:val="24"/>
          <w:szCs w:val="24"/>
          <w:lang w:val="en-GB"/>
        </w:rPr>
        <w:t xml:space="preserve"> and Odessa Oblast).</w:t>
      </w:r>
    </w:p>
    <w:p w:rsidR="007020E0" w:rsidRPr="00617855" w:rsidRDefault="007020E0" w:rsidP="007020E0">
      <w:pPr>
        <w:spacing w:after="120"/>
        <w:ind w:firstLine="142"/>
        <w:jc w:val="both"/>
        <w:rPr>
          <w:rFonts w:cs="Arial"/>
          <w:color w:val="595959" w:themeColor="text1" w:themeTint="A6"/>
          <w:sz w:val="24"/>
          <w:szCs w:val="24"/>
          <w:lang w:val="en-GB"/>
        </w:rPr>
      </w:pPr>
      <w:r w:rsidRPr="00617855">
        <w:rPr>
          <w:rFonts w:cs="Arial"/>
          <w:color w:val="595959" w:themeColor="text1" w:themeTint="A6"/>
          <w:sz w:val="24"/>
          <w:szCs w:val="24"/>
          <w:lang w:val="en-GB"/>
        </w:rPr>
        <w:t xml:space="preserve">Taking in consideration the main objectives of the programme and the characteristics of the region, most important issue of the area is water management, including flood risk prevention and the biodiversity conservation of the Danube river basin. The air and climate issue and the climate change is also a key issue. Water dependent sectors such as agriculture, forestry, navigation and water related energy production are likely to </w:t>
      </w:r>
      <w:r>
        <w:rPr>
          <w:rFonts w:cs="Arial"/>
          <w:color w:val="595959" w:themeColor="text1" w:themeTint="A6"/>
          <w:sz w:val="24"/>
          <w:szCs w:val="24"/>
          <w:lang w:val="en-GB"/>
        </w:rPr>
        <w:t>have troubles</w:t>
      </w:r>
      <w:r w:rsidRPr="00617855">
        <w:rPr>
          <w:rFonts w:cs="Arial"/>
          <w:color w:val="595959" w:themeColor="text1" w:themeTint="A6"/>
          <w:sz w:val="24"/>
          <w:szCs w:val="24"/>
          <w:lang w:val="en-GB"/>
        </w:rPr>
        <w:t xml:space="preserve"> under the </w:t>
      </w:r>
      <w:r>
        <w:rPr>
          <w:rFonts w:cs="Arial"/>
          <w:color w:val="595959" w:themeColor="text1" w:themeTint="A6"/>
          <w:sz w:val="24"/>
          <w:szCs w:val="24"/>
          <w:lang w:val="en-GB"/>
        </w:rPr>
        <w:t>foreseen</w:t>
      </w:r>
      <w:r w:rsidRPr="00617855">
        <w:rPr>
          <w:rFonts w:cs="Arial"/>
          <w:color w:val="595959" w:themeColor="text1" w:themeTint="A6"/>
          <w:sz w:val="24"/>
          <w:szCs w:val="24"/>
          <w:lang w:val="en-GB"/>
        </w:rPr>
        <w:t xml:space="preserve"> future conditions. The programming area needs improvement </w:t>
      </w:r>
      <w:r>
        <w:rPr>
          <w:rFonts w:cs="Arial"/>
          <w:color w:val="595959" w:themeColor="text1" w:themeTint="A6"/>
          <w:sz w:val="24"/>
          <w:szCs w:val="24"/>
          <w:lang w:val="en-GB"/>
        </w:rPr>
        <w:t>in</w:t>
      </w:r>
      <w:r w:rsidRPr="00617855">
        <w:rPr>
          <w:rFonts w:cs="Arial"/>
          <w:color w:val="595959" w:themeColor="text1" w:themeTint="A6"/>
          <w:sz w:val="24"/>
          <w:szCs w:val="24"/>
          <w:lang w:val="en-GB"/>
        </w:rPr>
        <w:t xml:space="preserve"> the connectivity to TEN-T network also in order to create environmentally-friendly transport systems. Smart energy </w:t>
      </w:r>
      <w:r w:rsidRPr="00617855">
        <w:rPr>
          <w:rFonts w:cs="Arial"/>
          <w:color w:val="595959" w:themeColor="text1" w:themeTint="A6"/>
          <w:sz w:val="24"/>
          <w:szCs w:val="24"/>
          <w:lang w:val="en-GB"/>
        </w:rPr>
        <w:lastRenderedPageBreak/>
        <w:t xml:space="preserve">distribution networks need development on regional level in a way to result </w:t>
      </w:r>
      <w:r>
        <w:rPr>
          <w:rFonts w:cs="Arial"/>
          <w:color w:val="595959" w:themeColor="text1" w:themeTint="A6"/>
          <w:sz w:val="24"/>
          <w:szCs w:val="24"/>
          <w:lang w:val="en-GB"/>
        </w:rPr>
        <w:t xml:space="preserve">in </w:t>
      </w:r>
      <w:r w:rsidRPr="00617855">
        <w:rPr>
          <w:rFonts w:cs="Arial"/>
          <w:color w:val="595959" w:themeColor="text1" w:themeTint="A6"/>
          <w:sz w:val="24"/>
          <w:szCs w:val="24"/>
          <w:lang w:val="en-GB"/>
        </w:rPr>
        <w:t xml:space="preserve">increasing energy efficiency and </w:t>
      </w:r>
      <w:r>
        <w:rPr>
          <w:rFonts w:cs="Arial"/>
          <w:color w:val="595959" w:themeColor="text1" w:themeTint="A6"/>
          <w:sz w:val="24"/>
          <w:szCs w:val="24"/>
          <w:lang w:val="en-GB"/>
        </w:rPr>
        <w:t>in</w:t>
      </w:r>
      <w:r w:rsidRPr="00617855">
        <w:rPr>
          <w:rFonts w:cs="Arial"/>
          <w:color w:val="595959" w:themeColor="text1" w:themeTint="A6"/>
          <w:sz w:val="24"/>
          <w:szCs w:val="24"/>
          <w:lang w:val="en-GB"/>
        </w:rPr>
        <w:t xml:space="preserve"> better usage of potential</w:t>
      </w:r>
      <w:r>
        <w:rPr>
          <w:rFonts w:cs="Arial"/>
          <w:color w:val="595959" w:themeColor="text1" w:themeTint="A6"/>
          <w:sz w:val="24"/>
          <w:szCs w:val="24"/>
          <w:lang w:val="en-GB"/>
        </w:rPr>
        <w:t>s</w:t>
      </w:r>
      <w:r w:rsidRPr="00617855">
        <w:rPr>
          <w:rFonts w:cs="Arial"/>
          <w:color w:val="595959" w:themeColor="text1" w:themeTint="A6"/>
          <w:sz w:val="24"/>
          <w:szCs w:val="24"/>
          <w:lang w:val="en-GB"/>
        </w:rPr>
        <w:t xml:space="preserve"> </w:t>
      </w:r>
      <w:r>
        <w:rPr>
          <w:rFonts w:cs="Arial"/>
          <w:color w:val="595959" w:themeColor="text1" w:themeTint="A6"/>
          <w:sz w:val="24"/>
          <w:szCs w:val="24"/>
          <w:lang w:val="en-GB"/>
        </w:rPr>
        <w:t>of</w:t>
      </w:r>
      <w:r w:rsidRPr="00617855">
        <w:rPr>
          <w:rFonts w:cs="Arial"/>
          <w:color w:val="595959" w:themeColor="text1" w:themeTint="A6"/>
          <w:sz w:val="24"/>
          <w:szCs w:val="24"/>
          <w:lang w:val="en-GB"/>
        </w:rPr>
        <w:t xml:space="preserve"> renewable energ</w:t>
      </w:r>
      <w:r>
        <w:rPr>
          <w:rFonts w:cs="Arial"/>
          <w:color w:val="595959" w:themeColor="text1" w:themeTint="A6"/>
          <w:sz w:val="24"/>
          <w:szCs w:val="24"/>
          <w:lang w:val="en-GB"/>
        </w:rPr>
        <w:t>y sources.</w:t>
      </w:r>
    </w:p>
    <w:p w:rsidR="007020E0" w:rsidRPr="00870D92"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Programme objectives and priorities</w:t>
      </w:r>
    </w:p>
    <w:p w:rsidR="007020E0" w:rsidRPr="00214D78" w:rsidRDefault="007020E0" w:rsidP="007020E0">
      <w:pPr>
        <w:spacing w:after="120"/>
        <w:ind w:firstLine="142"/>
        <w:jc w:val="both"/>
        <w:rPr>
          <w:color w:val="595959" w:themeColor="text1" w:themeTint="A6"/>
          <w:sz w:val="24"/>
          <w:szCs w:val="24"/>
          <w:lang w:val="en-GB"/>
        </w:rPr>
      </w:pPr>
      <w:r w:rsidRPr="00214D78">
        <w:rPr>
          <w:color w:val="595959" w:themeColor="text1" w:themeTint="A6"/>
          <w:sz w:val="24"/>
          <w:szCs w:val="24"/>
          <w:lang w:val="en-GB"/>
        </w:rPr>
        <w:t xml:space="preserve">The </w:t>
      </w:r>
      <w:r>
        <w:rPr>
          <w:color w:val="595959" w:themeColor="text1" w:themeTint="A6"/>
          <w:sz w:val="24"/>
          <w:szCs w:val="24"/>
          <w:lang w:val="en-GB"/>
        </w:rPr>
        <w:t>Co-operation</w:t>
      </w:r>
      <w:r w:rsidRPr="00214D78">
        <w:rPr>
          <w:color w:val="595959" w:themeColor="text1" w:themeTint="A6"/>
          <w:sz w:val="24"/>
          <w:szCs w:val="24"/>
          <w:lang w:val="en-GB"/>
        </w:rPr>
        <w:t xml:space="preserve"> Programme (OP) reinforces the targets of the Europe 2020, thus aims to contribute to the sustainable growth, to reduce energy consumption and to increase the use of renewable energy. These targets are well reflected under the 4 Priority axes (PA) and the programme’s specific objectives (SO). 8 of formulated specific objectives will contribute to environmental (e.g.: transnational water management, restoration of ecological corridors) and sustainability (e.g.: green transportation, smart and clean energy networks, increasing renewable energy usage and effectiveness of energy use) issues, while 4 specific objectives refer to innovation, social responsibility and governance issues.</w:t>
      </w:r>
    </w:p>
    <w:p w:rsidR="007020E0" w:rsidRPr="00673D9B" w:rsidRDefault="007020E0" w:rsidP="007020E0">
      <w:pPr>
        <w:spacing w:after="120"/>
        <w:ind w:firstLine="142"/>
        <w:jc w:val="both"/>
        <w:rPr>
          <w:rFonts w:ascii="Calibri" w:hAnsi="Calibri" w:cs="Arial"/>
          <w:color w:val="595959" w:themeColor="text1" w:themeTint="A6"/>
          <w:sz w:val="24"/>
          <w:szCs w:val="24"/>
          <w:u w:val="single"/>
          <w:lang w:val="en-GB"/>
        </w:rPr>
      </w:pPr>
      <w:r w:rsidRPr="00673D9B">
        <w:rPr>
          <w:rFonts w:ascii="Calibri" w:hAnsi="Calibri" w:cs="Arial"/>
          <w:color w:val="595959" w:themeColor="text1" w:themeTint="A6"/>
          <w:sz w:val="24"/>
          <w:szCs w:val="24"/>
          <w:u w:val="single"/>
          <w:lang w:val="en-GB"/>
        </w:rPr>
        <w:t>Priority axis 1: Innovative and socially responsible Danube region</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1.1: Improve framework conditions and a balanced access to knowledge</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1.2: Increase competences for business and social innovation</w:t>
      </w:r>
    </w:p>
    <w:p w:rsidR="007020E0" w:rsidRPr="00673D9B" w:rsidRDefault="007020E0" w:rsidP="007020E0">
      <w:pPr>
        <w:spacing w:after="120"/>
        <w:ind w:firstLine="142"/>
        <w:jc w:val="both"/>
        <w:rPr>
          <w:rFonts w:ascii="Calibri" w:hAnsi="Calibri" w:cs="Arial"/>
          <w:color w:val="595959" w:themeColor="text1" w:themeTint="A6"/>
          <w:sz w:val="24"/>
          <w:szCs w:val="24"/>
          <w:u w:val="single"/>
          <w:lang w:val="en-GB"/>
        </w:rPr>
      </w:pPr>
      <w:r w:rsidRPr="00673D9B">
        <w:rPr>
          <w:rFonts w:ascii="Calibri" w:hAnsi="Calibri" w:cs="Arial"/>
          <w:color w:val="595959" w:themeColor="text1" w:themeTint="A6"/>
          <w:sz w:val="24"/>
          <w:szCs w:val="24"/>
          <w:u w:val="single"/>
          <w:lang w:val="en-GB"/>
        </w:rPr>
        <w:t>Priority axis 2: Environment and Culture responsible Danube region</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2.1: Sustainable use of natural and cultural heritage and resources</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2.2: Restoring and managing ecological corridors</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2.3: Transnational water management and flood risk prevention</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2.4: Improve the preparedness to disaster risk management</w:t>
      </w:r>
    </w:p>
    <w:p w:rsidR="007020E0" w:rsidRPr="00673D9B" w:rsidRDefault="007020E0" w:rsidP="007020E0">
      <w:pPr>
        <w:spacing w:after="120"/>
        <w:ind w:firstLine="142"/>
        <w:jc w:val="both"/>
        <w:rPr>
          <w:rFonts w:ascii="Calibri" w:hAnsi="Calibri" w:cs="Arial"/>
          <w:color w:val="595959" w:themeColor="text1" w:themeTint="A6"/>
          <w:sz w:val="24"/>
          <w:szCs w:val="24"/>
          <w:u w:val="single"/>
          <w:lang w:val="en-GB"/>
        </w:rPr>
      </w:pPr>
      <w:r w:rsidRPr="00673D9B">
        <w:rPr>
          <w:rFonts w:ascii="Calibri" w:hAnsi="Calibri" w:cs="Arial"/>
          <w:color w:val="595959" w:themeColor="text1" w:themeTint="A6"/>
          <w:sz w:val="24"/>
          <w:szCs w:val="24"/>
          <w:u w:val="single"/>
          <w:lang w:val="en-GB"/>
        </w:rPr>
        <w:t>Priority axis 3: Better connected Danube region</w:t>
      </w:r>
    </w:p>
    <w:p w:rsidR="007020E0" w:rsidRDefault="007020E0" w:rsidP="007020E0">
      <w:pPr>
        <w:spacing w:after="120"/>
        <w:ind w:left="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3.1: Environmentally-friendly and safe transport systems and balanced accessibility of urban and rural areas to TEN-T</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3.2: Improve energy security and energy efficiency</w:t>
      </w:r>
    </w:p>
    <w:p w:rsidR="007020E0" w:rsidRPr="00673D9B" w:rsidRDefault="007020E0" w:rsidP="007020E0">
      <w:pPr>
        <w:spacing w:after="120"/>
        <w:ind w:firstLine="142"/>
        <w:jc w:val="both"/>
        <w:rPr>
          <w:rFonts w:ascii="Calibri" w:hAnsi="Calibri" w:cs="Arial"/>
          <w:color w:val="595959" w:themeColor="text1" w:themeTint="A6"/>
          <w:sz w:val="24"/>
          <w:szCs w:val="24"/>
          <w:u w:val="single"/>
          <w:lang w:val="en-GB"/>
        </w:rPr>
      </w:pPr>
      <w:r w:rsidRPr="00673D9B">
        <w:rPr>
          <w:rFonts w:ascii="Calibri" w:hAnsi="Calibri" w:cs="Arial"/>
          <w:color w:val="595959" w:themeColor="text1" w:themeTint="A6"/>
          <w:sz w:val="24"/>
          <w:szCs w:val="24"/>
          <w:u w:val="single"/>
          <w:lang w:val="en-GB"/>
        </w:rPr>
        <w:t>Priority axis 4: Well governed Danube region</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 xml:space="preserve">Specific objective No 11: Increase institutional capacities to tackle major societal challenges </w:t>
      </w:r>
    </w:p>
    <w:p w:rsidR="007020E0" w:rsidRPr="00673D9B" w:rsidRDefault="007020E0" w:rsidP="007020E0">
      <w:pPr>
        <w:spacing w:after="120"/>
        <w:ind w:firstLine="142"/>
        <w:jc w:val="both"/>
        <w:rPr>
          <w:rFonts w:ascii="Calibri" w:hAnsi="Calibri" w:cs="Arial"/>
          <w:color w:val="595959" w:themeColor="text1" w:themeTint="A6"/>
          <w:sz w:val="24"/>
          <w:szCs w:val="24"/>
          <w:lang w:val="en-GB"/>
        </w:rPr>
      </w:pPr>
      <w:r w:rsidRPr="00673D9B">
        <w:rPr>
          <w:rFonts w:ascii="Calibri" w:hAnsi="Calibri" w:cs="Arial"/>
          <w:color w:val="595959" w:themeColor="text1" w:themeTint="A6"/>
          <w:sz w:val="24"/>
          <w:szCs w:val="24"/>
          <w:lang w:val="en-GB"/>
        </w:rPr>
        <w:t>Specific objective No 12: Governance of the EUSDR</w:t>
      </w:r>
    </w:p>
    <w:p w:rsidR="007020E0" w:rsidRPr="00870D92"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Methodology of impact assessment</w:t>
      </w:r>
    </w:p>
    <w:p w:rsidR="007020E0" w:rsidRDefault="007020E0" w:rsidP="007020E0">
      <w:pPr>
        <w:spacing w:after="120"/>
        <w:ind w:left="142"/>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 xml:space="preserve">The strategic environmental assessment process </w:t>
      </w:r>
      <w:r>
        <w:rPr>
          <w:rFonts w:ascii="Calibri" w:hAnsi="Calibri" w:cs="Arial"/>
          <w:color w:val="595959" w:themeColor="text1" w:themeTint="A6"/>
          <w:sz w:val="24"/>
          <w:szCs w:val="24"/>
          <w:lang w:val="en-GB"/>
        </w:rPr>
        <w:t>has</w:t>
      </w:r>
      <w:r w:rsidRPr="00513A2B">
        <w:rPr>
          <w:rFonts w:ascii="Calibri" w:hAnsi="Calibri" w:cs="Arial"/>
          <w:color w:val="595959" w:themeColor="text1" w:themeTint="A6"/>
          <w:sz w:val="24"/>
          <w:szCs w:val="24"/>
          <w:lang w:val="en-GB"/>
        </w:rPr>
        <w:t xml:space="preserve"> been composed </w:t>
      </w:r>
      <w:r>
        <w:rPr>
          <w:rFonts w:ascii="Calibri" w:hAnsi="Calibri" w:cs="Arial"/>
          <w:color w:val="595959" w:themeColor="text1" w:themeTint="A6"/>
          <w:sz w:val="24"/>
          <w:szCs w:val="24"/>
          <w:lang w:val="en-GB"/>
        </w:rPr>
        <w:t>based on</w:t>
      </w:r>
      <w:r w:rsidRPr="00513A2B">
        <w:rPr>
          <w:rFonts w:ascii="Calibri" w:hAnsi="Calibri" w:cs="Arial"/>
          <w:color w:val="595959" w:themeColor="text1" w:themeTint="A6"/>
          <w:sz w:val="24"/>
          <w:szCs w:val="24"/>
          <w:lang w:val="en-GB"/>
        </w:rPr>
        <w:t xml:space="preserve"> the following </w:t>
      </w:r>
      <w:r>
        <w:rPr>
          <w:rFonts w:ascii="Calibri" w:hAnsi="Calibri" w:cs="Arial"/>
          <w:color w:val="595959" w:themeColor="text1" w:themeTint="A6"/>
          <w:sz w:val="24"/>
          <w:szCs w:val="24"/>
          <w:lang w:val="en-GB"/>
        </w:rPr>
        <w:t>steps</w:t>
      </w:r>
      <w:r w:rsidRPr="00513A2B">
        <w:rPr>
          <w:rFonts w:ascii="Calibri" w:hAnsi="Calibri" w:cs="Arial"/>
          <w:color w:val="595959" w:themeColor="text1" w:themeTint="A6"/>
          <w:sz w:val="24"/>
          <w:szCs w:val="24"/>
          <w:lang w:val="en-GB"/>
        </w:rPr>
        <w:t xml:space="preserve">: </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Identification of the environmental authorities in all partner states</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Screening statement – decision on whether the SEA is required or not</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lastRenderedPageBreak/>
        <w:t>Determination of the Scope and consultation on that</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 xml:space="preserve">Preparation of the Environmental Report  </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Consultation on the Environmental Report with environmental authorities and the public</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 xml:space="preserve">Decision on the </w:t>
      </w:r>
      <w:proofErr w:type="spellStart"/>
      <w:r w:rsidRPr="00513A2B">
        <w:rPr>
          <w:rFonts w:ascii="Calibri" w:hAnsi="Calibri" w:cs="Arial"/>
          <w:color w:val="595959" w:themeColor="text1" w:themeTint="A6"/>
          <w:sz w:val="24"/>
          <w:szCs w:val="24"/>
          <w:lang w:val="en-GB"/>
        </w:rPr>
        <w:t>transboundary</w:t>
      </w:r>
      <w:proofErr w:type="spellEnd"/>
      <w:r w:rsidRPr="00513A2B">
        <w:rPr>
          <w:rFonts w:ascii="Calibri" w:hAnsi="Calibri" w:cs="Arial"/>
          <w:color w:val="595959" w:themeColor="text1" w:themeTint="A6"/>
          <w:sz w:val="24"/>
          <w:szCs w:val="24"/>
          <w:lang w:val="en-GB"/>
        </w:rPr>
        <w:t xml:space="preserve"> effects</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Integration of recommendations from the consultation process</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Monitoring of the significant environmental impacts</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 xml:space="preserve">Information about the Decision </w:t>
      </w:r>
    </w:p>
    <w:p w:rsidR="007020E0" w:rsidRPr="00513A2B" w:rsidRDefault="007020E0" w:rsidP="007020E0">
      <w:pPr>
        <w:pStyle w:val="ListParagraph"/>
        <w:numPr>
          <w:ilvl w:val="0"/>
          <w:numId w:val="3"/>
        </w:numPr>
        <w:autoSpaceDE w:val="0"/>
        <w:autoSpaceDN w:val="0"/>
        <w:adjustRightInd w:val="0"/>
        <w:spacing w:after="120"/>
        <w:jc w:val="both"/>
        <w:rPr>
          <w:rFonts w:ascii="Calibri" w:hAnsi="Calibri" w:cs="Arial"/>
          <w:color w:val="595959" w:themeColor="text1" w:themeTint="A6"/>
          <w:sz w:val="24"/>
          <w:szCs w:val="24"/>
          <w:lang w:val="en-GB"/>
        </w:rPr>
      </w:pPr>
      <w:r w:rsidRPr="00513A2B">
        <w:rPr>
          <w:rFonts w:ascii="Calibri" w:hAnsi="Calibri" w:cs="Arial"/>
          <w:color w:val="595959" w:themeColor="text1" w:themeTint="A6"/>
          <w:sz w:val="24"/>
          <w:szCs w:val="24"/>
          <w:lang w:val="en-GB"/>
        </w:rPr>
        <w:t>Approval of the document</w:t>
      </w:r>
    </w:p>
    <w:p w:rsidR="007020E0" w:rsidRPr="00D27CCF" w:rsidRDefault="007020E0" w:rsidP="007020E0">
      <w:pPr>
        <w:spacing w:after="120"/>
        <w:ind w:firstLine="142"/>
        <w:jc w:val="both"/>
        <w:rPr>
          <w:rFonts w:ascii="Calibri" w:hAnsi="Calibri" w:cs="Arial"/>
          <w:color w:val="595959" w:themeColor="text1" w:themeTint="A6"/>
          <w:sz w:val="24"/>
          <w:szCs w:val="24"/>
          <w:lang w:val="en-GB"/>
        </w:rPr>
      </w:pPr>
      <w:r w:rsidRPr="00D27CCF">
        <w:rPr>
          <w:rFonts w:ascii="Calibri" w:hAnsi="Calibri" w:cs="Arial"/>
          <w:color w:val="595959" w:themeColor="text1" w:themeTint="A6"/>
          <w:sz w:val="24"/>
          <w:szCs w:val="24"/>
          <w:lang w:val="en-GB"/>
        </w:rPr>
        <w:t xml:space="preserve">The choice of environmental issues is based on the SEA Directive. The environmental situation analysis is to be prepared </w:t>
      </w:r>
      <w:r>
        <w:rPr>
          <w:rFonts w:ascii="Calibri" w:hAnsi="Calibri" w:cs="Arial"/>
          <w:color w:val="595959" w:themeColor="text1" w:themeTint="A6"/>
          <w:sz w:val="24"/>
          <w:szCs w:val="24"/>
          <w:lang w:val="en-GB"/>
        </w:rPr>
        <w:t>regarding</w:t>
      </w:r>
      <w:r w:rsidRPr="00D27CCF">
        <w:rPr>
          <w:rFonts w:ascii="Calibri" w:hAnsi="Calibri" w:cs="Arial"/>
          <w:color w:val="595959" w:themeColor="text1" w:themeTint="A6"/>
          <w:sz w:val="24"/>
          <w:szCs w:val="24"/>
          <w:lang w:val="en-GB"/>
        </w:rPr>
        <w:t xml:space="preserve"> all environmental issues identified. The identified environmental issues are</w:t>
      </w:r>
      <w:r>
        <w:rPr>
          <w:rFonts w:ascii="Calibri" w:hAnsi="Calibri" w:cs="Arial"/>
          <w:color w:val="595959" w:themeColor="text1" w:themeTint="A6"/>
          <w:sz w:val="24"/>
          <w:szCs w:val="24"/>
          <w:lang w:val="en-GB"/>
        </w:rPr>
        <w:t xml:space="preserve"> </w:t>
      </w:r>
      <w:r w:rsidRPr="008E3FAD">
        <w:rPr>
          <w:rFonts w:ascii="Calibri" w:hAnsi="Calibri" w:cs="Arial"/>
          <w:color w:val="595959" w:themeColor="text1" w:themeTint="A6"/>
          <w:sz w:val="24"/>
          <w:szCs w:val="24"/>
          <w:lang w:val="en-GB"/>
        </w:rPr>
        <w:t>water (surface waters, ground water), soil and geological medium, biodiversity, flora, fauna, air</w:t>
      </w:r>
      <w:r>
        <w:rPr>
          <w:rFonts w:ascii="Calibri" w:hAnsi="Calibri" w:cs="Arial"/>
          <w:color w:val="595959" w:themeColor="text1" w:themeTint="A6"/>
          <w:sz w:val="24"/>
          <w:szCs w:val="24"/>
          <w:lang w:val="en-GB"/>
        </w:rPr>
        <w:t xml:space="preserve"> and</w:t>
      </w:r>
      <w:r w:rsidRPr="008E3FAD">
        <w:rPr>
          <w:rFonts w:ascii="Calibri" w:hAnsi="Calibri" w:cs="Arial"/>
          <w:color w:val="595959" w:themeColor="text1" w:themeTint="A6"/>
          <w:sz w:val="24"/>
          <w:szCs w:val="24"/>
          <w:lang w:val="en-GB"/>
        </w:rPr>
        <w:t xml:space="preserve"> climate change, </w:t>
      </w:r>
      <w:r>
        <w:rPr>
          <w:rFonts w:ascii="Calibri" w:hAnsi="Calibri" w:cs="Arial"/>
          <w:color w:val="595959" w:themeColor="text1" w:themeTint="A6"/>
          <w:sz w:val="24"/>
          <w:szCs w:val="24"/>
          <w:lang w:val="en-GB"/>
        </w:rPr>
        <w:t>l</w:t>
      </w:r>
      <w:r w:rsidRPr="008E3FAD">
        <w:rPr>
          <w:rFonts w:ascii="Calibri" w:hAnsi="Calibri" w:cs="Arial"/>
          <w:color w:val="595959" w:themeColor="text1" w:themeTint="A6"/>
          <w:sz w:val="24"/>
          <w:szCs w:val="24"/>
          <w:lang w:val="en-GB"/>
        </w:rPr>
        <w:t>andscape and cultural heritage, population and human health, energy resources, mobility and transport</w:t>
      </w:r>
      <w:r w:rsidRPr="00D27CCF">
        <w:rPr>
          <w:rFonts w:ascii="Calibri" w:hAnsi="Calibri" w:cs="Arial"/>
          <w:color w:val="595959" w:themeColor="text1" w:themeTint="A6"/>
          <w:sz w:val="24"/>
          <w:szCs w:val="24"/>
          <w:lang w:val="en-GB"/>
        </w:rPr>
        <w:t>.</w:t>
      </w:r>
    </w:p>
    <w:p w:rsidR="007020E0" w:rsidRPr="00513A2B" w:rsidRDefault="007020E0" w:rsidP="007020E0">
      <w:pPr>
        <w:spacing w:after="120"/>
        <w:ind w:firstLine="142"/>
        <w:jc w:val="both"/>
        <w:rPr>
          <w:rFonts w:cs="Arial"/>
          <w:color w:val="595959" w:themeColor="text1" w:themeTint="A6"/>
          <w:sz w:val="24"/>
          <w:szCs w:val="24"/>
          <w:lang w:val="en-GB"/>
        </w:rPr>
      </w:pPr>
      <w:r w:rsidRPr="00513A2B">
        <w:rPr>
          <w:rFonts w:ascii="Calibri" w:hAnsi="Calibri" w:cs="Arial"/>
          <w:color w:val="595959" w:themeColor="text1" w:themeTint="A6"/>
          <w:sz w:val="24"/>
          <w:szCs w:val="24"/>
          <w:lang w:val="en-GB"/>
        </w:rPr>
        <w:t xml:space="preserve">The SEA process started in parallel with the elaboration of the </w:t>
      </w:r>
      <w:r>
        <w:rPr>
          <w:rFonts w:ascii="Calibri" w:hAnsi="Calibri" w:cs="Arial"/>
          <w:color w:val="595959" w:themeColor="text1" w:themeTint="A6"/>
          <w:sz w:val="24"/>
          <w:szCs w:val="24"/>
          <w:lang w:val="en-GB"/>
        </w:rPr>
        <w:t>Co-operation</w:t>
      </w:r>
      <w:r w:rsidRPr="00513A2B">
        <w:rPr>
          <w:rFonts w:ascii="Calibri" w:hAnsi="Calibri" w:cs="Arial"/>
          <w:color w:val="595959" w:themeColor="text1" w:themeTint="A6"/>
          <w:sz w:val="24"/>
          <w:szCs w:val="24"/>
          <w:lang w:val="en-GB"/>
        </w:rPr>
        <w:t xml:space="preserve"> </w:t>
      </w:r>
      <w:r>
        <w:rPr>
          <w:rFonts w:ascii="Calibri" w:hAnsi="Calibri" w:cs="Arial"/>
          <w:color w:val="595959" w:themeColor="text1" w:themeTint="A6"/>
          <w:sz w:val="24"/>
          <w:szCs w:val="24"/>
          <w:lang w:val="en-GB"/>
        </w:rPr>
        <w:t>P</w:t>
      </w:r>
      <w:r w:rsidRPr="00513A2B">
        <w:rPr>
          <w:rFonts w:ascii="Calibri" w:hAnsi="Calibri" w:cs="Arial"/>
          <w:color w:val="595959" w:themeColor="text1" w:themeTint="A6"/>
          <w:sz w:val="24"/>
          <w:szCs w:val="24"/>
          <w:lang w:val="en-GB"/>
        </w:rPr>
        <w:t xml:space="preserve">rogramme. All partner states have been involved </w:t>
      </w:r>
      <w:r>
        <w:rPr>
          <w:rFonts w:ascii="Calibri" w:hAnsi="Calibri" w:cs="Arial"/>
          <w:color w:val="595959" w:themeColor="text1" w:themeTint="A6"/>
          <w:sz w:val="24"/>
          <w:szCs w:val="24"/>
          <w:lang w:val="en-GB"/>
        </w:rPr>
        <w:t>throughout</w:t>
      </w:r>
      <w:r w:rsidRPr="00513A2B">
        <w:rPr>
          <w:rFonts w:ascii="Calibri" w:hAnsi="Calibri" w:cs="Arial"/>
          <w:color w:val="595959" w:themeColor="text1" w:themeTint="A6"/>
          <w:sz w:val="24"/>
          <w:szCs w:val="24"/>
          <w:lang w:val="en-GB"/>
        </w:rPr>
        <w:t xml:space="preserve"> the whole SEA process </w:t>
      </w:r>
      <w:r>
        <w:rPr>
          <w:rFonts w:ascii="Calibri" w:hAnsi="Calibri" w:cs="Arial"/>
          <w:color w:val="595959" w:themeColor="text1" w:themeTint="A6"/>
          <w:sz w:val="24"/>
          <w:szCs w:val="24"/>
          <w:lang w:val="en-GB"/>
        </w:rPr>
        <w:t xml:space="preserve">(see detailed list of </w:t>
      </w:r>
      <w:r w:rsidRPr="00513A2B">
        <w:rPr>
          <w:rFonts w:ascii="Calibri" w:hAnsi="Calibri" w:cs="Arial"/>
          <w:color w:val="595959" w:themeColor="text1" w:themeTint="A6"/>
          <w:sz w:val="24"/>
          <w:szCs w:val="24"/>
          <w:lang w:val="en-GB"/>
        </w:rPr>
        <w:t>the environmental authorities</w:t>
      </w:r>
      <w:r>
        <w:rPr>
          <w:rFonts w:ascii="Calibri" w:hAnsi="Calibri" w:cs="Arial"/>
          <w:color w:val="595959" w:themeColor="text1" w:themeTint="A6"/>
          <w:sz w:val="24"/>
          <w:szCs w:val="24"/>
          <w:lang w:val="en-GB"/>
        </w:rPr>
        <w:t xml:space="preserve"> having been consulted with </w:t>
      </w:r>
      <w:r w:rsidRPr="00513A2B">
        <w:rPr>
          <w:rFonts w:ascii="Calibri" w:hAnsi="Calibri" w:cs="Arial"/>
          <w:color w:val="595959" w:themeColor="text1" w:themeTint="A6"/>
          <w:sz w:val="24"/>
          <w:szCs w:val="24"/>
          <w:lang w:val="en-GB"/>
        </w:rPr>
        <w:t>in chapter 4.3.)</w:t>
      </w:r>
      <w:r>
        <w:rPr>
          <w:rFonts w:ascii="Calibri" w:hAnsi="Calibri" w:cs="Arial"/>
          <w:color w:val="595959" w:themeColor="text1" w:themeTint="A6"/>
          <w:sz w:val="24"/>
          <w:szCs w:val="24"/>
          <w:lang w:val="en-GB"/>
        </w:rPr>
        <w:t>.</w:t>
      </w:r>
      <w:r w:rsidRPr="00513A2B">
        <w:rPr>
          <w:rFonts w:ascii="Calibri" w:hAnsi="Calibri" w:cs="Arial"/>
          <w:color w:val="595959" w:themeColor="text1" w:themeTint="A6"/>
          <w:sz w:val="24"/>
          <w:szCs w:val="24"/>
          <w:lang w:val="en-GB"/>
        </w:rPr>
        <w:t xml:space="preserve"> The requirement for the SEA in case of the Danube Transnational Co-operation Programme </w:t>
      </w:r>
      <w:r>
        <w:rPr>
          <w:rFonts w:ascii="Calibri" w:hAnsi="Calibri" w:cs="Arial"/>
          <w:color w:val="595959" w:themeColor="text1" w:themeTint="A6"/>
          <w:sz w:val="24"/>
          <w:szCs w:val="24"/>
          <w:lang w:val="en-GB"/>
        </w:rPr>
        <w:t>had</w:t>
      </w:r>
      <w:r w:rsidRPr="00513A2B">
        <w:rPr>
          <w:rFonts w:ascii="Calibri" w:hAnsi="Calibri" w:cs="Arial"/>
          <w:color w:val="595959" w:themeColor="text1" w:themeTint="A6"/>
          <w:sz w:val="24"/>
          <w:szCs w:val="24"/>
          <w:lang w:val="en-GB"/>
        </w:rPr>
        <w:t xml:space="preserve"> been presented in the Scoping Report. (The environmental authorities </w:t>
      </w:r>
      <w:r>
        <w:rPr>
          <w:rFonts w:ascii="Calibri" w:hAnsi="Calibri" w:cs="Arial"/>
          <w:color w:val="595959" w:themeColor="text1" w:themeTint="A6"/>
          <w:sz w:val="24"/>
          <w:szCs w:val="24"/>
          <w:lang w:val="en-GB"/>
        </w:rPr>
        <w:t>had</w:t>
      </w:r>
      <w:r w:rsidRPr="00513A2B">
        <w:rPr>
          <w:rFonts w:ascii="Calibri" w:hAnsi="Calibri" w:cs="Arial"/>
          <w:color w:val="595959" w:themeColor="text1" w:themeTint="A6"/>
          <w:sz w:val="24"/>
          <w:szCs w:val="24"/>
          <w:lang w:val="en-GB"/>
        </w:rPr>
        <w:t xml:space="preserve"> agreed </w:t>
      </w:r>
      <w:r>
        <w:rPr>
          <w:rFonts w:ascii="Calibri" w:hAnsi="Calibri" w:cs="Arial"/>
          <w:color w:val="595959" w:themeColor="text1" w:themeTint="A6"/>
          <w:sz w:val="24"/>
          <w:szCs w:val="24"/>
          <w:lang w:val="en-GB"/>
        </w:rPr>
        <w:t>on</w:t>
      </w:r>
      <w:r w:rsidRPr="00513A2B">
        <w:rPr>
          <w:rFonts w:ascii="Calibri" w:hAnsi="Calibri" w:cs="Arial"/>
          <w:color w:val="595959" w:themeColor="text1" w:themeTint="A6"/>
          <w:sz w:val="24"/>
          <w:szCs w:val="24"/>
          <w:lang w:val="en-GB"/>
        </w:rPr>
        <w:t xml:space="preserve"> the</w:t>
      </w:r>
      <w:r>
        <w:rPr>
          <w:rFonts w:ascii="Calibri" w:hAnsi="Calibri" w:cs="Arial"/>
          <w:color w:val="595959" w:themeColor="text1" w:themeTint="A6"/>
          <w:sz w:val="24"/>
          <w:szCs w:val="24"/>
          <w:lang w:val="en-GB"/>
        </w:rPr>
        <w:t xml:space="preserve"> fact that the</w:t>
      </w:r>
      <w:r w:rsidRPr="00513A2B">
        <w:rPr>
          <w:rFonts w:ascii="Calibri" w:hAnsi="Calibri" w:cs="Arial"/>
          <w:color w:val="595959" w:themeColor="text1" w:themeTint="A6"/>
          <w:sz w:val="24"/>
          <w:szCs w:val="24"/>
          <w:lang w:val="en-GB"/>
        </w:rPr>
        <w:t xml:space="preserve"> programme will have a significant impact on the environment and the elaboration of the SEA is necessary.) The determination of the environmental report’s scope and level of </w:t>
      </w:r>
      <w:r>
        <w:rPr>
          <w:rFonts w:ascii="Calibri" w:hAnsi="Calibri" w:cs="Arial"/>
          <w:color w:val="595959" w:themeColor="text1" w:themeTint="A6"/>
          <w:sz w:val="24"/>
          <w:szCs w:val="24"/>
          <w:lang w:val="en-GB"/>
        </w:rPr>
        <w:t>detail had</w:t>
      </w:r>
      <w:r w:rsidRPr="00513A2B">
        <w:rPr>
          <w:rFonts w:ascii="Calibri" w:hAnsi="Calibri" w:cs="Arial"/>
          <w:color w:val="595959" w:themeColor="text1" w:themeTint="A6"/>
          <w:sz w:val="24"/>
          <w:szCs w:val="24"/>
          <w:lang w:val="en-GB"/>
        </w:rPr>
        <w:t xml:space="preserve"> been presented in the </w:t>
      </w:r>
      <w:r>
        <w:rPr>
          <w:rFonts w:ascii="Calibri" w:hAnsi="Calibri" w:cs="Arial"/>
          <w:color w:val="595959" w:themeColor="text1" w:themeTint="A6"/>
          <w:sz w:val="24"/>
          <w:szCs w:val="24"/>
          <w:lang w:val="en-GB"/>
        </w:rPr>
        <w:t>S</w:t>
      </w:r>
      <w:r w:rsidRPr="00513A2B">
        <w:rPr>
          <w:rFonts w:ascii="Calibri" w:hAnsi="Calibri" w:cs="Arial"/>
          <w:color w:val="595959" w:themeColor="text1" w:themeTint="A6"/>
          <w:sz w:val="24"/>
          <w:szCs w:val="24"/>
          <w:lang w:val="en-GB"/>
        </w:rPr>
        <w:t xml:space="preserve">coping </w:t>
      </w:r>
      <w:r>
        <w:rPr>
          <w:rFonts w:ascii="Calibri" w:hAnsi="Calibri" w:cs="Arial"/>
          <w:color w:val="595959" w:themeColor="text1" w:themeTint="A6"/>
          <w:sz w:val="24"/>
          <w:szCs w:val="24"/>
          <w:lang w:val="en-GB"/>
        </w:rPr>
        <w:t>R</w:t>
      </w:r>
      <w:r w:rsidRPr="00513A2B">
        <w:rPr>
          <w:rFonts w:ascii="Calibri" w:hAnsi="Calibri" w:cs="Arial"/>
          <w:color w:val="595959" w:themeColor="text1" w:themeTint="A6"/>
          <w:sz w:val="24"/>
          <w:szCs w:val="24"/>
          <w:lang w:val="en-GB"/>
        </w:rPr>
        <w:t xml:space="preserve">eport and </w:t>
      </w:r>
      <w:r>
        <w:rPr>
          <w:rFonts w:ascii="Calibri" w:hAnsi="Calibri" w:cs="Arial"/>
          <w:color w:val="595959" w:themeColor="text1" w:themeTint="A6"/>
          <w:sz w:val="24"/>
          <w:szCs w:val="24"/>
          <w:lang w:val="en-GB"/>
        </w:rPr>
        <w:t xml:space="preserve">a </w:t>
      </w:r>
      <w:r w:rsidRPr="00513A2B">
        <w:rPr>
          <w:rFonts w:ascii="Calibri" w:hAnsi="Calibri" w:cs="Arial"/>
          <w:color w:val="595959" w:themeColor="text1" w:themeTint="A6"/>
          <w:sz w:val="24"/>
          <w:szCs w:val="24"/>
          <w:lang w:val="en-GB"/>
        </w:rPr>
        <w:t xml:space="preserve">consultation with the environmental authorities took place. The content of the environmental report follows the requirements of Annex I of the SEA Directive. The SEA process and the environmental assessment have been carried out by the same team </w:t>
      </w:r>
      <w:r>
        <w:rPr>
          <w:rFonts w:ascii="Calibri" w:hAnsi="Calibri" w:cs="Arial"/>
          <w:color w:val="595959" w:themeColor="text1" w:themeTint="A6"/>
          <w:sz w:val="24"/>
          <w:szCs w:val="24"/>
          <w:lang w:val="en-GB"/>
        </w:rPr>
        <w:t xml:space="preserve">of </w:t>
      </w:r>
      <w:r w:rsidRPr="00513A2B">
        <w:rPr>
          <w:rFonts w:ascii="Calibri" w:hAnsi="Calibri" w:cs="Arial"/>
          <w:color w:val="595959" w:themeColor="text1" w:themeTint="A6"/>
          <w:sz w:val="24"/>
          <w:szCs w:val="24"/>
          <w:lang w:val="en-GB"/>
        </w:rPr>
        <w:t>expert</w:t>
      </w:r>
      <w:r>
        <w:rPr>
          <w:rFonts w:ascii="Calibri" w:hAnsi="Calibri" w:cs="Arial"/>
          <w:color w:val="595959" w:themeColor="text1" w:themeTint="A6"/>
          <w:sz w:val="24"/>
          <w:szCs w:val="24"/>
          <w:lang w:val="en-GB"/>
        </w:rPr>
        <w:t>s</w:t>
      </w:r>
      <w:r w:rsidRPr="00513A2B">
        <w:rPr>
          <w:rFonts w:ascii="Calibri" w:hAnsi="Calibri" w:cs="Arial"/>
          <w:color w:val="595959" w:themeColor="text1" w:themeTint="A6"/>
          <w:sz w:val="24"/>
          <w:szCs w:val="24"/>
          <w:lang w:val="en-GB"/>
        </w:rPr>
        <w:t xml:space="preserve"> in all partner states, </w:t>
      </w:r>
      <w:r>
        <w:rPr>
          <w:rFonts w:ascii="Calibri" w:hAnsi="Calibri" w:cs="Arial"/>
          <w:color w:val="595959" w:themeColor="text1" w:themeTint="A6"/>
          <w:sz w:val="24"/>
          <w:szCs w:val="24"/>
          <w:lang w:val="en-GB"/>
        </w:rPr>
        <w:t>S</w:t>
      </w:r>
      <w:r w:rsidRPr="00513A2B">
        <w:rPr>
          <w:rFonts w:ascii="Calibri" w:hAnsi="Calibri" w:cs="Arial"/>
          <w:color w:val="595959" w:themeColor="text1" w:themeTint="A6"/>
          <w:sz w:val="24"/>
          <w:szCs w:val="24"/>
          <w:lang w:val="en-GB"/>
        </w:rPr>
        <w:t xml:space="preserve">coping </w:t>
      </w:r>
      <w:r>
        <w:rPr>
          <w:rFonts w:ascii="Calibri" w:hAnsi="Calibri" w:cs="Arial"/>
          <w:color w:val="595959" w:themeColor="text1" w:themeTint="A6"/>
          <w:sz w:val="24"/>
          <w:szCs w:val="24"/>
          <w:lang w:val="en-GB"/>
        </w:rPr>
        <w:t>R</w:t>
      </w:r>
      <w:r w:rsidRPr="00513A2B">
        <w:rPr>
          <w:rFonts w:ascii="Calibri" w:hAnsi="Calibri" w:cs="Arial"/>
          <w:color w:val="595959" w:themeColor="text1" w:themeTint="A6"/>
          <w:sz w:val="24"/>
          <w:szCs w:val="24"/>
          <w:lang w:val="en-GB"/>
        </w:rPr>
        <w:t>eport and environmental report are joint single reports</w:t>
      </w:r>
      <w:r>
        <w:rPr>
          <w:rFonts w:ascii="Calibri" w:hAnsi="Calibri" w:cs="Arial"/>
          <w:color w:val="595959" w:themeColor="text1" w:themeTint="A6"/>
          <w:sz w:val="24"/>
          <w:szCs w:val="24"/>
          <w:lang w:val="en-GB"/>
        </w:rPr>
        <w:t xml:space="preserve"> written in English language</w:t>
      </w:r>
      <w:r w:rsidRPr="00513A2B">
        <w:rPr>
          <w:rFonts w:ascii="Calibri" w:hAnsi="Calibri" w:cs="Arial"/>
          <w:color w:val="595959" w:themeColor="text1" w:themeTint="A6"/>
          <w:sz w:val="24"/>
          <w:szCs w:val="24"/>
          <w:lang w:val="en-GB"/>
        </w:rPr>
        <w:t>.</w:t>
      </w:r>
      <w:r>
        <w:rPr>
          <w:rFonts w:ascii="Calibri" w:hAnsi="Calibri" w:cs="Arial"/>
          <w:color w:val="595959" w:themeColor="text1" w:themeTint="A6"/>
          <w:sz w:val="24"/>
          <w:szCs w:val="24"/>
          <w:lang w:val="en-GB"/>
        </w:rPr>
        <w:t xml:space="preserve"> At the beginning the SEA process t</w:t>
      </w:r>
      <w:r w:rsidRPr="00513A2B">
        <w:rPr>
          <w:rFonts w:ascii="Calibri" w:hAnsi="Calibri" w:cs="Arial"/>
          <w:color w:val="595959" w:themeColor="text1" w:themeTint="A6"/>
          <w:sz w:val="24"/>
          <w:szCs w:val="24"/>
          <w:lang w:val="en-GB"/>
        </w:rPr>
        <w:t>he Programming Committee agreed on the availability of the documents to be consulted and the duration of the consultation</w:t>
      </w:r>
      <w:r>
        <w:rPr>
          <w:rFonts w:ascii="Calibri" w:hAnsi="Calibri" w:cs="Arial"/>
          <w:color w:val="595959" w:themeColor="text1" w:themeTint="A6"/>
          <w:sz w:val="24"/>
          <w:szCs w:val="24"/>
          <w:lang w:val="en-GB"/>
        </w:rPr>
        <w:t xml:space="preserve"> periods. </w:t>
      </w:r>
    </w:p>
    <w:p w:rsidR="007020E0" w:rsidRPr="00513A2B" w:rsidRDefault="007020E0" w:rsidP="007020E0">
      <w:pPr>
        <w:spacing w:after="120"/>
        <w:ind w:firstLine="142"/>
        <w:jc w:val="both"/>
        <w:rPr>
          <w:rFonts w:eastAsia="Times New Roman" w:cs="Arial"/>
          <w:color w:val="595959" w:themeColor="text1" w:themeTint="A6"/>
          <w:sz w:val="24"/>
          <w:szCs w:val="24"/>
          <w:lang w:val="en-GB"/>
        </w:rPr>
      </w:pPr>
      <w:r>
        <w:rPr>
          <w:rFonts w:ascii="Calibri" w:hAnsi="Calibri" w:cs="Arial"/>
          <w:color w:val="595959" w:themeColor="text1" w:themeTint="A6"/>
          <w:sz w:val="24"/>
          <w:szCs w:val="24"/>
          <w:lang w:val="en-GB"/>
        </w:rPr>
        <w:t>ONEP’s</w:t>
      </w:r>
      <w:r w:rsidRPr="00513A2B">
        <w:rPr>
          <w:rFonts w:ascii="Calibri" w:hAnsi="Calibri" w:cs="Arial"/>
          <w:color w:val="595959" w:themeColor="text1" w:themeTint="A6"/>
          <w:sz w:val="24"/>
          <w:szCs w:val="24"/>
          <w:lang w:val="en-GB"/>
        </w:rPr>
        <w:t xml:space="preserve"> website </w:t>
      </w:r>
      <w:r>
        <w:rPr>
          <w:rFonts w:ascii="Calibri" w:hAnsi="Calibri" w:cs="Arial"/>
          <w:color w:val="595959" w:themeColor="text1" w:themeTint="A6"/>
          <w:sz w:val="24"/>
          <w:szCs w:val="24"/>
          <w:lang w:val="en-GB"/>
        </w:rPr>
        <w:t>constitutes</w:t>
      </w:r>
      <w:r w:rsidRPr="00513A2B">
        <w:rPr>
          <w:rFonts w:ascii="Calibri" w:hAnsi="Calibri" w:cs="Arial"/>
          <w:color w:val="595959" w:themeColor="text1" w:themeTint="A6"/>
          <w:sz w:val="24"/>
          <w:szCs w:val="24"/>
          <w:lang w:val="en-GB"/>
        </w:rPr>
        <w:t xml:space="preserve"> the platform for the documents to be available: </w:t>
      </w:r>
      <w:hyperlink r:id="rId24" w:tgtFrame="_blank" w:history="1">
        <w:r w:rsidRPr="00513A2B">
          <w:rPr>
            <w:rFonts w:ascii="Calibri" w:hAnsi="Calibri" w:cs="Arial"/>
            <w:color w:val="595959" w:themeColor="text1" w:themeTint="A6"/>
            <w:sz w:val="24"/>
            <w:szCs w:val="24"/>
            <w:lang w:val="en-GB"/>
          </w:rPr>
          <w:t>https://www.nth.gov.hu/en/activities/european-territorial-cooperation/danube-transnational-programme-new-transnational-cooperation-programme-for-2014-2020</w:t>
        </w:r>
      </w:hyperlink>
      <w:r w:rsidRPr="00513A2B">
        <w:rPr>
          <w:rFonts w:ascii="Calibri" w:hAnsi="Calibri" w:cs="Arial"/>
          <w:color w:val="595959" w:themeColor="text1" w:themeTint="A6"/>
          <w:sz w:val="24"/>
          <w:szCs w:val="24"/>
          <w:lang w:val="en-GB"/>
        </w:rPr>
        <w:t>. Comments could</w:t>
      </w:r>
      <w:r>
        <w:rPr>
          <w:rFonts w:ascii="Calibri" w:hAnsi="Calibri" w:cs="Arial"/>
          <w:color w:val="595959" w:themeColor="text1" w:themeTint="A6"/>
          <w:sz w:val="24"/>
          <w:szCs w:val="24"/>
          <w:lang w:val="en-GB"/>
        </w:rPr>
        <w:t xml:space="preserve"> have</w:t>
      </w:r>
      <w:r w:rsidRPr="00513A2B">
        <w:rPr>
          <w:rFonts w:ascii="Calibri" w:hAnsi="Calibri" w:cs="Arial"/>
          <w:color w:val="595959" w:themeColor="text1" w:themeTint="A6"/>
          <w:sz w:val="24"/>
          <w:szCs w:val="24"/>
          <w:lang w:val="en-GB"/>
        </w:rPr>
        <w:t xml:space="preserve"> be</w:t>
      </w:r>
      <w:r>
        <w:rPr>
          <w:rFonts w:ascii="Calibri" w:hAnsi="Calibri" w:cs="Arial"/>
          <w:color w:val="595959" w:themeColor="text1" w:themeTint="A6"/>
          <w:sz w:val="24"/>
          <w:szCs w:val="24"/>
          <w:lang w:val="en-GB"/>
        </w:rPr>
        <w:t>en</w:t>
      </w:r>
      <w:r w:rsidRPr="00513A2B">
        <w:rPr>
          <w:rFonts w:ascii="Calibri" w:hAnsi="Calibri" w:cs="Arial"/>
          <w:color w:val="595959" w:themeColor="text1" w:themeTint="A6"/>
          <w:sz w:val="24"/>
          <w:szCs w:val="24"/>
          <w:lang w:val="en-GB"/>
        </w:rPr>
        <w:t xml:space="preserve"> sent to the following e-mail address: </w:t>
      </w:r>
      <w:r>
        <w:rPr>
          <w:rFonts w:ascii="Calibri" w:hAnsi="Calibri" w:cs="Arial"/>
          <w:color w:val="595959" w:themeColor="text1" w:themeTint="A6"/>
          <w:sz w:val="24"/>
          <w:szCs w:val="24"/>
          <w:lang w:val="en-GB"/>
        </w:rPr>
        <w:t>d</w:t>
      </w:r>
      <w:r w:rsidRPr="00513A2B">
        <w:rPr>
          <w:rFonts w:ascii="Calibri" w:hAnsi="Calibri" w:cs="Arial"/>
          <w:color w:val="595959" w:themeColor="text1" w:themeTint="A6"/>
          <w:sz w:val="24"/>
          <w:szCs w:val="24"/>
          <w:lang w:val="en-GB"/>
        </w:rPr>
        <w:t>anube@nth.gov.hu. Non-reception of comments has been considered as approval of the document.</w:t>
      </w:r>
    </w:p>
    <w:p w:rsidR="007020E0" w:rsidRPr="00513A2B" w:rsidRDefault="007020E0" w:rsidP="007020E0">
      <w:pPr>
        <w:spacing w:after="120"/>
        <w:ind w:firstLine="142"/>
        <w:jc w:val="both"/>
        <w:rPr>
          <w:rFonts w:cs="Arial"/>
          <w:color w:val="595959" w:themeColor="text1" w:themeTint="A6"/>
          <w:sz w:val="24"/>
          <w:szCs w:val="24"/>
          <w:lang w:val="en-GB"/>
        </w:rPr>
      </w:pPr>
      <w:r w:rsidRPr="00513A2B">
        <w:rPr>
          <w:rFonts w:cs="Arial"/>
          <w:color w:val="595959" w:themeColor="text1" w:themeTint="A6"/>
          <w:sz w:val="24"/>
          <w:szCs w:val="24"/>
          <w:lang w:val="en-GB"/>
        </w:rPr>
        <w:t>Consultation actions on the SEA:</w:t>
      </w:r>
    </w:p>
    <w:p w:rsidR="007020E0" w:rsidRPr="00513A2B" w:rsidRDefault="007020E0" w:rsidP="007020E0">
      <w:pPr>
        <w:pStyle w:val="ListParagraph"/>
        <w:numPr>
          <w:ilvl w:val="0"/>
          <w:numId w:val="4"/>
        </w:numPr>
        <w:spacing w:after="120"/>
        <w:jc w:val="both"/>
        <w:rPr>
          <w:rFonts w:cs="Arial"/>
          <w:color w:val="595959" w:themeColor="text1" w:themeTint="A6"/>
          <w:sz w:val="24"/>
          <w:szCs w:val="24"/>
          <w:lang w:val="en-GB"/>
        </w:rPr>
      </w:pPr>
      <w:r w:rsidRPr="00513A2B">
        <w:rPr>
          <w:rFonts w:cs="Arial"/>
          <w:color w:val="595959" w:themeColor="text1" w:themeTint="A6"/>
          <w:sz w:val="24"/>
          <w:szCs w:val="24"/>
          <w:lang w:val="en-GB"/>
        </w:rPr>
        <w:t xml:space="preserve">Consultation held in all countries </w:t>
      </w:r>
    </w:p>
    <w:p w:rsidR="007020E0" w:rsidRPr="00513A2B" w:rsidRDefault="007020E0" w:rsidP="007020E0">
      <w:pPr>
        <w:pStyle w:val="ListParagraph"/>
        <w:numPr>
          <w:ilvl w:val="0"/>
          <w:numId w:val="4"/>
        </w:numPr>
        <w:spacing w:after="120"/>
        <w:jc w:val="both"/>
        <w:rPr>
          <w:rFonts w:cs="Arial"/>
          <w:color w:val="595959" w:themeColor="text1" w:themeTint="A6"/>
          <w:sz w:val="24"/>
          <w:szCs w:val="24"/>
          <w:lang w:val="en-GB"/>
        </w:rPr>
      </w:pPr>
      <w:r>
        <w:rPr>
          <w:rFonts w:cs="Arial"/>
          <w:color w:val="595959" w:themeColor="text1" w:themeTint="A6"/>
          <w:sz w:val="24"/>
          <w:szCs w:val="24"/>
          <w:lang w:val="en-GB"/>
        </w:rPr>
        <w:t>Harvesting</w:t>
      </w:r>
      <w:r w:rsidRPr="00513A2B">
        <w:rPr>
          <w:rFonts w:cs="Arial"/>
          <w:color w:val="595959" w:themeColor="text1" w:themeTint="A6"/>
          <w:sz w:val="24"/>
          <w:szCs w:val="24"/>
          <w:lang w:val="en-GB"/>
        </w:rPr>
        <w:t xml:space="preserve"> of comments</w:t>
      </w:r>
    </w:p>
    <w:p w:rsidR="007020E0" w:rsidRPr="00513A2B" w:rsidRDefault="007020E0" w:rsidP="007020E0">
      <w:pPr>
        <w:pStyle w:val="ListParagraph"/>
        <w:numPr>
          <w:ilvl w:val="0"/>
          <w:numId w:val="4"/>
        </w:numPr>
        <w:spacing w:after="120"/>
        <w:jc w:val="both"/>
        <w:rPr>
          <w:rFonts w:cs="Arial"/>
          <w:color w:val="595959" w:themeColor="text1" w:themeTint="A6"/>
          <w:sz w:val="24"/>
          <w:szCs w:val="24"/>
          <w:lang w:val="en-GB"/>
        </w:rPr>
      </w:pPr>
      <w:r>
        <w:rPr>
          <w:rFonts w:cs="Arial"/>
          <w:color w:val="595959" w:themeColor="text1" w:themeTint="A6"/>
          <w:sz w:val="24"/>
          <w:szCs w:val="24"/>
          <w:lang w:val="en-GB"/>
        </w:rPr>
        <w:t>P</w:t>
      </w:r>
      <w:r w:rsidRPr="00513A2B">
        <w:rPr>
          <w:rFonts w:cs="Arial"/>
          <w:color w:val="595959" w:themeColor="text1" w:themeTint="A6"/>
          <w:sz w:val="24"/>
          <w:szCs w:val="24"/>
          <w:lang w:val="en-GB"/>
        </w:rPr>
        <w:t xml:space="preserve">roposal on how to integrate the comments into the programme and </w:t>
      </w:r>
      <w:r>
        <w:rPr>
          <w:rFonts w:cs="Arial"/>
          <w:color w:val="595959" w:themeColor="text1" w:themeTint="A6"/>
          <w:sz w:val="24"/>
          <w:szCs w:val="24"/>
          <w:lang w:val="en-GB"/>
        </w:rPr>
        <w:t xml:space="preserve">reasoning of </w:t>
      </w:r>
      <w:r w:rsidRPr="00513A2B">
        <w:rPr>
          <w:rFonts w:cs="Arial"/>
          <w:color w:val="595959" w:themeColor="text1" w:themeTint="A6"/>
          <w:sz w:val="24"/>
          <w:szCs w:val="24"/>
          <w:lang w:val="en-GB"/>
        </w:rPr>
        <w:t>why certain comments</w:t>
      </w:r>
      <w:r>
        <w:rPr>
          <w:rFonts w:cs="Arial"/>
          <w:color w:val="595959" w:themeColor="text1" w:themeTint="A6"/>
          <w:sz w:val="24"/>
          <w:szCs w:val="24"/>
          <w:lang w:val="en-GB"/>
        </w:rPr>
        <w:t xml:space="preserve"> were ignorable</w:t>
      </w:r>
    </w:p>
    <w:p w:rsidR="007020E0" w:rsidRPr="00513A2B" w:rsidRDefault="007020E0" w:rsidP="007020E0">
      <w:pPr>
        <w:pStyle w:val="ListParagraph"/>
        <w:numPr>
          <w:ilvl w:val="0"/>
          <w:numId w:val="4"/>
        </w:numPr>
        <w:spacing w:after="120"/>
        <w:jc w:val="both"/>
        <w:rPr>
          <w:rFonts w:cs="Arial"/>
          <w:color w:val="595959" w:themeColor="text1" w:themeTint="A6"/>
          <w:sz w:val="24"/>
          <w:szCs w:val="24"/>
          <w:lang w:val="en-GB"/>
        </w:rPr>
      </w:pPr>
      <w:r>
        <w:rPr>
          <w:rFonts w:cs="Arial"/>
          <w:color w:val="595959" w:themeColor="text1" w:themeTint="A6"/>
          <w:sz w:val="24"/>
          <w:szCs w:val="24"/>
          <w:lang w:val="en-GB"/>
        </w:rPr>
        <w:lastRenderedPageBreak/>
        <w:t>Amendment of</w:t>
      </w:r>
      <w:r w:rsidRPr="00513A2B">
        <w:rPr>
          <w:rFonts w:cs="Arial"/>
          <w:color w:val="595959" w:themeColor="text1" w:themeTint="A6"/>
          <w:sz w:val="24"/>
          <w:szCs w:val="24"/>
          <w:lang w:val="en-GB"/>
        </w:rPr>
        <w:t xml:space="preserve"> the </w:t>
      </w:r>
      <w:r>
        <w:rPr>
          <w:rFonts w:cs="Arial"/>
          <w:color w:val="595959" w:themeColor="text1" w:themeTint="A6"/>
          <w:sz w:val="24"/>
          <w:szCs w:val="24"/>
          <w:lang w:val="en-GB"/>
        </w:rPr>
        <w:t>P</w:t>
      </w:r>
      <w:r w:rsidRPr="00513A2B">
        <w:rPr>
          <w:rFonts w:cs="Arial"/>
          <w:color w:val="595959" w:themeColor="text1" w:themeTint="A6"/>
          <w:sz w:val="24"/>
          <w:szCs w:val="24"/>
          <w:lang w:val="en-GB"/>
        </w:rPr>
        <w:t xml:space="preserve">rogramme: </w:t>
      </w:r>
      <w:r>
        <w:rPr>
          <w:rFonts w:cs="Arial"/>
          <w:color w:val="595959" w:themeColor="text1" w:themeTint="A6"/>
          <w:sz w:val="24"/>
          <w:szCs w:val="24"/>
          <w:lang w:val="en-GB"/>
        </w:rPr>
        <w:t>taking into account</w:t>
      </w:r>
      <w:r w:rsidRPr="00513A2B">
        <w:rPr>
          <w:rFonts w:cs="Arial"/>
          <w:color w:val="595959" w:themeColor="text1" w:themeTint="A6"/>
          <w:sz w:val="24"/>
          <w:szCs w:val="24"/>
          <w:lang w:val="en-GB"/>
        </w:rPr>
        <w:t xml:space="preserve"> the results of the consultation process in </w:t>
      </w:r>
      <w:r>
        <w:rPr>
          <w:rFonts w:cs="Arial"/>
          <w:color w:val="595959" w:themeColor="text1" w:themeTint="A6"/>
          <w:sz w:val="24"/>
          <w:szCs w:val="24"/>
          <w:lang w:val="en-GB"/>
        </w:rPr>
        <w:t>all</w:t>
      </w:r>
      <w:r w:rsidRPr="00513A2B">
        <w:rPr>
          <w:rFonts w:cs="Arial"/>
          <w:color w:val="595959" w:themeColor="text1" w:themeTint="A6"/>
          <w:sz w:val="24"/>
          <w:szCs w:val="24"/>
          <w:lang w:val="en-GB"/>
        </w:rPr>
        <w:t xml:space="preserve"> participating countries</w:t>
      </w:r>
    </w:p>
    <w:p w:rsidR="007020E0" w:rsidRPr="00513A2B" w:rsidRDefault="007020E0" w:rsidP="007020E0">
      <w:pPr>
        <w:pStyle w:val="ListParagraph"/>
        <w:numPr>
          <w:ilvl w:val="0"/>
          <w:numId w:val="4"/>
        </w:numPr>
        <w:spacing w:after="120"/>
        <w:jc w:val="both"/>
        <w:rPr>
          <w:rFonts w:cs="Arial"/>
          <w:color w:val="595959" w:themeColor="text1" w:themeTint="A6"/>
          <w:sz w:val="24"/>
          <w:szCs w:val="24"/>
          <w:lang w:val="en-GB"/>
        </w:rPr>
      </w:pPr>
      <w:r w:rsidRPr="00513A2B">
        <w:rPr>
          <w:rFonts w:cs="Arial"/>
          <w:color w:val="595959" w:themeColor="text1" w:themeTint="A6"/>
          <w:sz w:val="24"/>
          <w:szCs w:val="24"/>
          <w:lang w:val="en-GB"/>
        </w:rPr>
        <w:t xml:space="preserve">Drafting </w:t>
      </w:r>
      <w:r>
        <w:rPr>
          <w:rFonts w:cs="Arial"/>
          <w:color w:val="595959" w:themeColor="text1" w:themeTint="A6"/>
          <w:sz w:val="24"/>
          <w:szCs w:val="24"/>
          <w:lang w:val="en-GB"/>
        </w:rPr>
        <w:t xml:space="preserve">of the </w:t>
      </w:r>
      <w:r w:rsidRPr="00513A2B">
        <w:rPr>
          <w:rFonts w:cs="Arial"/>
          <w:color w:val="595959" w:themeColor="text1" w:themeTint="A6"/>
          <w:sz w:val="24"/>
          <w:szCs w:val="24"/>
          <w:lang w:val="en-GB"/>
        </w:rPr>
        <w:t xml:space="preserve"> information note/Statement</w:t>
      </w:r>
    </w:p>
    <w:p w:rsidR="007020E0" w:rsidRPr="00513A2B" w:rsidRDefault="007020E0" w:rsidP="007020E0">
      <w:pPr>
        <w:spacing w:after="120"/>
        <w:ind w:firstLine="142"/>
        <w:jc w:val="both"/>
        <w:rPr>
          <w:rFonts w:ascii="Calibri" w:hAnsi="Calibri" w:cs="Arial"/>
          <w:color w:val="595959" w:themeColor="text1" w:themeTint="A6"/>
          <w:sz w:val="24"/>
          <w:szCs w:val="24"/>
          <w:lang w:val="en-GB"/>
        </w:rPr>
      </w:pPr>
      <w:r w:rsidRPr="00A47FC1">
        <w:rPr>
          <w:rFonts w:eastAsia="Times New Roman" w:cs="Arial"/>
          <w:color w:val="595959" w:themeColor="text1" w:themeTint="A6"/>
          <w:sz w:val="24"/>
          <w:szCs w:val="24"/>
          <w:lang w:val="en-GB"/>
        </w:rPr>
        <w:t xml:space="preserve">The participation of </w:t>
      </w:r>
      <w:r w:rsidRPr="00A47FC1">
        <w:rPr>
          <w:rFonts w:cs="Arial"/>
          <w:color w:val="595959" w:themeColor="text1" w:themeTint="A6"/>
          <w:sz w:val="24"/>
          <w:szCs w:val="24"/>
          <w:lang w:val="en-GB"/>
        </w:rPr>
        <w:t>the relevant</w:t>
      </w:r>
      <w:r w:rsidRPr="00A47FC1">
        <w:rPr>
          <w:rFonts w:eastAsia="Times New Roman" w:cs="Arial"/>
          <w:color w:val="595959" w:themeColor="text1" w:themeTint="A6"/>
          <w:sz w:val="24"/>
          <w:szCs w:val="24"/>
          <w:lang w:val="en-GB"/>
        </w:rPr>
        <w:t xml:space="preserve"> stakeholders in the SEA process </w:t>
      </w:r>
      <w:r w:rsidRPr="00A47FC1">
        <w:rPr>
          <w:rFonts w:cs="Arial"/>
          <w:color w:val="595959" w:themeColor="text1" w:themeTint="A6"/>
          <w:sz w:val="24"/>
          <w:szCs w:val="24"/>
          <w:lang w:val="en-GB"/>
        </w:rPr>
        <w:t>was</w:t>
      </w:r>
      <w:r w:rsidRPr="00A47FC1">
        <w:rPr>
          <w:rFonts w:eastAsia="Times New Roman" w:cs="Arial"/>
          <w:color w:val="595959" w:themeColor="text1" w:themeTint="A6"/>
          <w:sz w:val="24"/>
          <w:szCs w:val="24"/>
          <w:lang w:val="en-GB"/>
        </w:rPr>
        <w:t xml:space="preserve"> of major importance, since environmental impacts are closely related to social, economic and cultural aspects. The inclusion of stakeholders in </w:t>
      </w:r>
      <w:r>
        <w:rPr>
          <w:rFonts w:eastAsia="Times New Roman" w:cs="Arial"/>
          <w:color w:val="595959" w:themeColor="text1" w:themeTint="A6"/>
          <w:sz w:val="24"/>
          <w:szCs w:val="24"/>
          <w:lang w:val="en-GB"/>
        </w:rPr>
        <w:t xml:space="preserve">the </w:t>
      </w:r>
      <w:r w:rsidRPr="00A47FC1">
        <w:rPr>
          <w:rFonts w:eastAsia="Times New Roman" w:cs="Arial"/>
          <w:color w:val="595959" w:themeColor="text1" w:themeTint="A6"/>
          <w:sz w:val="24"/>
          <w:szCs w:val="24"/>
          <w:lang w:val="en-GB"/>
        </w:rPr>
        <w:t xml:space="preserve">SEA is vital in order to incorporate their perspectives and </w:t>
      </w:r>
      <w:r>
        <w:rPr>
          <w:rFonts w:eastAsia="Times New Roman" w:cs="Arial"/>
          <w:color w:val="595959" w:themeColor="text1" w:themeTint="A6"/>
          <w:sz w:val="24"/>
          <w:szCs w:val="24"/>
          <w:lang w:val="en-GB"/>
        </w:rPr>
        <w:t>opinions</w:t>
      </w:r>
      <w:r w:rsidRPr="00A47FC1">
        <w:rPr>
          <w:rFonts w:eastAsia="Times New Roman" w:cs="Arial"/>
          <w:color w:val="595959" w:themeColor="text1" w:themeTint="A6"/>
          <w:sz w:val="24"/>
          <w:szCs w:val="24"/>
          <w:lang w:val="en-GB"/>
        </w:rPr>
        <w:t>.</w:t>
      </w:r>
      <w:r w:rsidRPr="00513A2B">
        <w:rPr>
          <w:rFonts w:ascii="Calibri" w:hAnsi="Calibri" w:cs="Arial"/>
          <w:color w:val="595959" w:themeColor="text1" w:themeTint="A6"/>
          <w:sz w:val="24"/>
          <w:szCs w:val="24"/>
          <w:lang w:val="en-GB"/>
        </w:rPr>
        <w:t xml:space="preserve"> The consultation process gives opportunity to stakeholders (i.e.  institutions, environmental agencies, NGOs, representatives of the public and those target groups </w:t>
      </w:r>
      <w:r>
        <w:rPr>
          <w:rFonts w:ascii="Calibri" w:hAnsi="Calibri" w:cs="Arial"/>
          <w:color w:val="595959" w:themeColor="text1" w:themeTint="A6"/>
          <w:sz w:val="24"/>
          <w:szCs w:val="24"/>
          <w:lang w:val="en-GB"/>
        </w:rPr>
        <w:t>who</w:t>
      </w:r>
      <w:r w:rsidRPr="00513A2B">
        <w:rPr>
          <w:rFonts w:ascii="Calibri" w:hAnsi="Calibri" w:cs="Arial"/>
          <w:color w:val="595959" w:themeColor="text1" w:themeTint="A6"/>
          <w:sz w:val="24"/>
          <w:szCs w:val="24"/>
          <w:lang w:val="en-GB"/>
        </w:rPr>
        <w:t xml:space="preserve"> will potentially be affected by possible environmental impacts of the implementation of the </w:t>
      </w:r>
      <w:r>
        <w:rPr>
          <w:rFonts w:ascii="Calibri" w:hAnsi="Calibri" w:cs="Arial"/>
          <w:color w:val="595959" w:themeColor="text1" w:themeTint="A6"/>
          <w:sz w:val="24"/>
          <w:szCs w:val="24"/>
          <w:lang w:val="en-GB"/>
        </w:rPr>
        <w:t>Co-operation</w:t>
      </w:r>
      <w:r w:rsidRPr="00513A2B">
        <w:rPr>
          <w:rFonts w:ascii="Calibri" w:hAnsi="Calibri" w:cs="Arial"/>
          <w:color w:val="595959" w:themeColor="text1" w:themeTint="A6"/>
          <w:sz w:val="24"/>
          <w:szCs w:val="24"/>
          <w:lang w:val="en-GB"/>
        </w:rPr>
        <w:t xml:space="preserve"> Programme) and to the public to express their opinion </w:t>
      </w:r>
      <w:r>
        <w:rPr>
          <w:rFonts w:ascii="Calibri" w:hAnsi="Calibri" w:cs="Arial"/>
          <w:color w:val="595959" w:themeColor="text1" w:themeTint="A6"/>
          <w:sz w:val="24"/>
          <w:szCs w:val="24"/>
          <w:lang w:val="en-GB"/>
        </w:rPr>
        <w:t>on</w:t>
      </w:r>
      <w:r w:rsidRPr="00513A2B">
        <w:rPr>
          <w:rFonts w:ascii="Calibri" w:hAnsi="Calibri" w:cs="Arial"/>
          <w:color w:val="595959" w:themeColor="text1" w:themeTint="A6"/>
          <w:sz w:val="24"/>
          <w:szCs w:val="24"/>
          <w:lang w:val="en-GB"/>
        </w:rPr>
        <w:t xml:space="preserve"> the draft co-operation programme and draft environmental report.</w:t>
      </w:r>
    </w:p>
    <w:p w:rsidR="007020E0" w:rsidRPr="00870D92"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Possible environmental impacts of the programme</w:t>
      </w:r>
    </w:p>
    <w:p w:rsidR="007020E0" w:rsidRDefault="007020E0" w:rsidP="007020E0">
      <w:pPr>
        <w:spacing w:after="120"/>
        <w:ind w:firstLine="142"/>
        <w:jc w:val="both"/>
        <w:rPr>
          <w:rFonts w:ascii="Calibri" w:hAnsi="Calibri" w:cs="Calibri"/>
          <w:color w:val="595959" w:themeColor="text1" w:themeTint="A6"/>
          <w:sz w:val="24"/>
          <w:szCs w:val="24"/>
          <w:lang w:val="en-GB"/>
        </w:rPr>
      </w:pPr>
      <w:r w:rsidRPr="001659F0">
        <w:rPr>
          <w:rFonts w:ascii="Calibri" w:hAnsi="Calibri" w:cs="Calibri"/>
          <w:color w:val="595959" w:themeColor="text1" w:themeTint="A6"/>
          <w:sz w:val="24"/>
          <w:szCs w:val="24"/>
          <w:lang w:val="en-GB"/>
        </w:rPr>
        <w:t xml:space="preserve">The formulated specific objectives and actions </w:t>
      </w:r>
      <w:r>
        <w:rPr>
          <w:rFonts w:ascii="Calibri" w:hAnsi="Calibri" w:cs="Calibri"/>
          <w:color w:val="595959" w:themeColor="text1" w:themeTint="A6"/>
          <w:sz w:val="24"/>
          <w:szCs w:val="24"/>
          <w:lang w:val="en-GB"/>
        </w:rPr>
        <w:t xml:space="preserve">of the Danube Transnational Co-operation Programme 2014 </w:t>
      </w:r>
      <w:r w:rsidRPr="001659F0">
        <w:rPr>
          <w:rFonts w:ascii="Calibri" w:hAnsi="Calibri" w:cs="Calibri"/>
          <w:color w:val="595959" w:themeColor="text1" w:themeTint="A6"/>
          <w:sz w:val="24"/>
          <w:szCs w:val="24"/>
          <w:lang w:val="en-GB"/>
        </w:rPr>
        <w:t>will contribute to environmental (e.g.: transnational water management, restoration of ecological corridors) and sustainability (e.g.: green transportation, smart and clean energy networks, increasing renewable energy usage and effectiv</w:t>
      </w:r>
      <w:r>
        <w:rPr>
          <w:rFonts w:ascii="Calibri" w:hAnsi="Calibri" w:cs="Calibri"/>
          <w:color w:val="595959" w:themeColor="text1" w:themeTint="A6"/>
          <w:sz w:val="24"/>
          <w:szCs w:val="24"/>
          <w:lang w:val="en-GB"/>
        </w:rPr>
        <w:t>e</w:t>
      </w:r>
      <w:r w:rsidRPr="001659F0">
        <w:rPr>
          <w:rFonts w:ascii="Calibri" w:hAnsi="Calibri" w:cs="Calibri"/>
          <w:color w:val="595959" w:themeColor="text1" w:themeTint="A6"/>
          <w:sz w:val="24"/>
          <w:szCs w:val="24"/>
          <w:lang w:val="en-GB"/>
        </w:rPr>
        <w:t xml:space="preserve">ness of energy use) issues. These will lead to direct and </w:t>
      </w:r>
      <w:r>
        <w:rPr>
          <w:rFonts w:ascii="Calibri" w:hAnsi="Calibri" w:cs="Calibri"/>
          <w:color w:val="595959" w:themeColor="text1" w:themeTint="A6"/>
          <w:sz w:val="24"/>
          <w:szCs w:val="24"/>
          <w:lang w:val="en-GB"/>
        </w:rPr>
        <w:t>most likely</w:t>
      </w:r>
      <w:r w:rsidRPr="001659F0">
        <w:rPr>
          <w:rFonts w:ascii="Calibri" w:hAnsi="Calibri" w:cs="Calibri"/>
          <w:color w:val="595959" w:themeColor="text1" w:themeTint="A6"/>
          <w:sz w:val="24"/>
          <w:szCs w:val="24"/>
          <w:lang w:val="en-GB"/>
        </w:rPr>
        <w:t xml:space="preserve"> positive effects </w:t>
      </w:r>
      <w:r>
        <w:rPr>
          <w:rFonts w:ascii="Calibri" w:hAnsi="Calibri" w:cs="Calibri"/>
          <w:color w:val="595959" w:themeColor="text1" w:themeTint="A6"/>
          <w:sz w:val="24"/>
          <w:szCs w:val="24"/>
          <w:lang w:val="en-GB"/>
        </w:rPr>
        <w:t xml:space="preserve">on the </w:t>
      </w:r>
      <w:r w:rsidRPr="001659F0">
        <w:rPr>
          <w:rFonts w:ascii="Calibri" w:hAnsi="Calibri" w:cs="Calibri"/>
          <w:color w:val="595959" w:themeColor="text1" w:themeTint="A6"/>
          <w:sz w:val="24"/>
          <w:szCs w:val="24"/>
          <w:lang w:val="en-GB"/>
        </w:rPr>
        <w:t xml:space="preserve">environment. While in case of priorities, </w:t>
      </w:r>
      <w:r>
        <w:rPr>
          <w:rFonts w:ascii="Calibri" w:hAnsi="Calibri" w:cs="Calibri"/>
          <w:color w:val="595959" w:themeColor="text1" w:themeTint="A6"/>
          <w:sz w:val="24"/>
          <w:szCs w:val="24"/>
          <w:lang w:val="en-GB"/>
        </w:rPr>
        <w:t>such as</w:t>
      </w:r>
      <w:r w:rsidRPr="001659F0">
        <w:rPr>
          <w:rFonts w:ascii="Calibri" w:hAnsi="Calibri" w:cs="Calibri"/>
          <w:color w:val="595959" w:themeColor="text1" w:themeTint="A6"/>
          <w:sz w:val="24"/>
          <w:szCs w:val="24"/>
          <w:lang w:val="en-GB"/>
        </w:rPr>
        <w:t xml:space="preserve"> innovation, social responsibility and governance long-term, indirect effects are to be foreseen, </w:t>
      </w:r>
      <w:r>
        <w:rPr>
          <w:rFonts w:ascii="Calibri" w:hAnsi="Calibri" w:cs="Calibri"/>
          <w:color w:val="595959" w:themeColor="text1" w:themeTint="A6"/>
          <w:sz w:val="24"/>
          <w:szCs w:val="24"/>
          <w:lang w:val="en-GB"/>
        </w:rPr>
        <w:t>e.g.</w:t>
      </w:r>
      <w:r w:rsidRPr="001659F0">
        <w:rPr>
          <w:rFonts w:ascii="Calibri" w:hAnsi="Calibri" w:cs="Calibri"/>
          <w:color w:val="595959" w:themeColor="text1" w:themeTint="A6"/>
          <w:sz w:val="24"/>
          <w:szCs w:val="24"/>
          <w:lang w:val="en-GB"/>
        </w:rPr>
        <w:t xml:space="preserve"> the spread of new environmental technologies, progress towards a more environmentally-conscious society or a more effective and </w:t>
      </w:r>
      <w:r>
        <w:rPr>
          <w:rFonts w:ascii="Calibri" w:hAnsi="Calibri" w:cs="Calibri"/>
          <w:color w:val="595959" w:themeColor="text1" w:themeTint="A6"/>
          <w:sz w:val="24"/>
          <w:szCs w:val="24"/>
          <w:lang w:val="en-GB"/>
        </w:rPr>
        <w:t>conscious</w:t>
      </w:r>
      <w:r w:rsidRPr="001659F0">
        <w:rPr>
          <w:rFonts w:ascii="Calibri" w:hAnsi="Calibri" w:cs="Calibri"/>
          <w:color w:val="595959" w:themeColor="text1" w:themeTint="A6"/>
          <w:sz w:val="24"/>
          <w:szCs w:val="24"/>
          <w:lang w:val="en-GB"/>
        </w:rPr>
        <w:t xml:space="preserve"> </w:t>
      </w:r>
      <w:r>
        <w:rPr>
          <w:rFonts w:ascii="Calibri" w:hAnsi="Calibri" w:cs="Calibri"/>
          <w:color w:val="595959" w:themeColor="text1" w:themeTint="A6"/>
          <w:sz w:val="24"/>
          <w:szCs w:val="24"/>
          <w:lang w:val="en-GB"/>
        </w:rPr>
        <w:t>applying</w:t>
      </w:r>
      <w:r w:rsidRPr="001659F0">
        <w:rPr>
          <w:rFonts w:ascii="Calibri" w:hAnsi="Calibri" w:cs="Calibri"/>
          <w:color w:val="595959" w:themeColor="text1" w:themeTint="A6"/>
          <w:sz w:val="24"/>
          <w:szCs w:val="24"/>
          <w:lang w:val="en-GB"/>
        </w:rPr>
        <w:t xml:space="preserve"> of sustainable development issues </w:t>
      </w:r>
      <w:r>
        <w:rPr>
          <w:rFonts w:ascii="Calibri" w:hAnsi="Calibri" w:cs="Calibri"/>
          <w:color w:val="595959" w:themeColor="text1" w:themeTint="A6"/>
          <w:sz w:val="24"/>
          <w:szCs w:val="24"/>
          <w:lang w:val="en-GB"/>
        </w:rPr>
        <w:t>as</w:t>
      </w:r>
      <w:r w:rsidRPr="001659F0">
        <w:rPr>
          <w:rFonts w:ascii="Calibri" w:hAnsi="Calibri" w:cs="Calibri"/>
          <w:color w:val="595959" w:themeColor="text1" w:themeTint="A6"/>
          <w:sz w:val="24"/>
          <w:szCs w:val="24"/>
          <w:lang w:val="en-GB"/>
        </w:rPr>
        <w:t xml:space="preserve"> </w:t>
      </w:r>
      <w:r>
        <w:rPr>
          <w:rFonts w:ascii="Calibri" w:hAnsi="Calibri" w:cs="Calibri"/>
          <w:color w:val="595959" w:themeColor="text1" w:themeTint="A6"/>
          <w:sz w:val="24"/>
          <w:szCs w:val="24"/>
          <w:lang w:val="en-GB"/>
        </w:rPr>
        <w:t>an</w:t>
      </w:r>
      <w:r w:rsidRPr="001659F0">
        <w:rPr>
          <w:rFonts w:ascii="Calibri" w:hAnsi="Calibri" w:cs="Calibri"/>
          <w:color w:val="595959" w:themeColor="text1" w:themeTint="A6"/>
          <w:sz w:val="24"/>
          <w:szCs w:val="24"/>
          <w:lang w:val="en-GB"/>
        </w:rPr>
        <w:t xml:space="preserve"> organizing principle of region’s governance.</w:t>
      </w:r>
      <w:r>
        <w:rPr>
          <w:rFonts w:ascii="Calibri" w:hAnsi="Calibri" w:cs="Calibri"/>
          <w:color w:val="595959" w:themeColor="text1" w:themeTint="A6"/>
          <w:sz w:val="24"/>
          <w:szCs w:val="24"/>
          <w:lang w:val="en-GB"/>
        </w:rPr>
        <w:t xml:space="preserve"> The s</w:t>
      </w:r>
      <w:r w:rsidRPr="001659F0">
        <w:rPr>
          <w:rFonts w:ascii="Calibri" w:hAnsi="Calibri" w:cs="Calibri"/>
          <w:color w:val="595959" w:themeColor="text1" w:themeTint="A6"/>
          <w:sz w:val="24"/>
          <w:szCs w:val="24"/>
          <w:lang w:val="en-GB"/>
        </w:rPr>
        <w:t xml:space="preserve">upport of actions linked to </w:t>
      </w:r>
      <w:r>
        <w:rPr>
          <w:rFonts w:ascii="Calibri" w:hAnsi="Calibri" w:cs="Calibri"/>
          <w:color w:val="595959" w:themeColor="text1" w:themeTint="A6"/>
          <w:sz w:val="24"/>
          <w:szCs w:val="24"/>
          <w:lang w:val="en-GB"/>
        </w:rPr>
        <w:t xml:space="preserve">the </w:t>
      </w:r>
      <w:r w:rsidRPr="001659F0">
        <w:rPr>
          <w:rFonts w:ascii="Calibri" w:hAnsi="Calibri" w:cs="Calibri"/>
          <w:color w:val="595959" w:themeColor="text1" w:themeTint="A6"/>
          <w:sz w:val="24"/>
          <w:szCs w:val="24"/>
          <w:lang w:val="en-GB"/>
        </w:rPr>
        <w:t xml:space="preserve">improvement of transport system and preparation of strategic investments in regional transport infrastructure, </w:t>
      </w:r>
      <w:r>
        <w:rPr>
          <w:rFonts w:ascii="Calibri" w:hAnsi="Calibri" w:cs="Calibri"/>
          <w:color w:val="595959" w:themeColor="text1" w:themeTint="A6"/>
          <w:sz w:val="24"/>
          <w:szCs w:val="24"/>
          <w:lang w:val="en-GB"/>
        </w:rPr>
        <w:t>the encouragement</w:t>
      </w:r>
      <w:r w:rsidRPr="001659F0">
        <w:rPr>
          <w:rFonts w:ascii="Calibri" w:hAnsi="Calibri" w:cs="Calibri"/>
          <w:color w:val="595959" w:themeColor="text1" w:themeTint="A6"/>
          <w:sz w:val="24"/>
          <w:szCs w:val="24"/>
          <w:lang w:val="en-GB"/>
        </w:rPr>
        <w:t xml:space="preserve"> of sustainable freight transport, waterway maintenance and management could lead to an increase in land take, fragmentation of habitats and additional impact through air and noise pollution </w:t>
      </w:r>
      <w:r>
        <w:rPr>
          <w:rFonts w:ascii="Calibri" w:hAnsi="Calibri" w:cs="Calibri"/>
          <w:color w:val="595959" w:themeColor="text1" w:themeTint="A6"/>
          <w:sz w:val="24"/>
          <w:szCs w:val="24"/>
          <w:lang w:val="en-GB"/>
        </w:rPr>
        <w:t>on</w:t>
      </w:r>
      <w:r w:rsidRPr="001659F0">
        <w:rPr>
          <w:rFonts w:ascii="Calibri" w:hAnsi="Calibri" w:cs="Calibri"/>
          <w:color w:val="595959" w:themeColor="text1" w:themeTint="A6"/>
          <w:sz w:val="24"/>
          <w:szCs w:val="24"/>
          <w:lang w:val="en-GB"/>
        </w:rPr>
        <w:t xml:space="preserve"> sensitive areas. Environmental awareness should be emphasized and </w:t>
      </w:r>
      <w:r>
        <w:rPr>
          <w:rFonts w:ascii="Calibri" w:hAnsi="Calibri" w:cs="Calibri"/>
          <w:color w:val="595959" w:themeColor="text1" w:themeTint="A6"/>
          <w:sz w:val="24"/>
          <w:szCs w:val="24"/>
          <w:lang w:val="en-GB"/>
        </w:rPr>
        <w:t xml:space="preserve">is </w:t>
      </w:r>
      <w:r w:rsidRPr="001659F0">
        <w:rPr>
          <w:rFonts w:ascii="Calibri" w:hAnsi="Calibri" w:cs="Calibri"/>
          <w:color w:val="595959" w:themeColor="text1" w:themeTint="A6"/>
          <w:sz w:val="24"/>
          <w:szCs w:val="24"/>
          <w:lang w:val="en-GB"/>
        </w:rPr>
        <w:t xml:space="preserve">required </w:t>
      </w:r>
      <w:r>
        <w:rPr>
          <w:rFonts w:ascii="Calibri" w:hAnsi="Calibri" w:cs="Calibri"/>
          <w:color w:val="595959" w:themeColor="text1" w:themeTint="A6"/>
          <w:sz w:val="24"/>
          <w:szCs w:val="24"/>
          <w:lang w:val="en-GB"/>
        </w:rPr>
        <w:t xml:space="preserve">to be taken into account </w:t>
      </w:r>
      <w:r w:rsidRPr="001659F0">
        <w:rPr>
          <w:rFonts w:ascii="Calibri" w:hAnsi="Calibri" w:cs="Calibri"/>
          <w:color w:val="595959" w:themeColor="text1" w:themeTint="A6"/>
          <w:sz w:val="24"/>
          <w:szCs w:val="24"/>
          <w:lang w:val="en-GB"/>
        </w:rPr>
        <w:t xml:space="preserve">during the </w:t>
      </w:r>
      <w:r>
        <w:rPr>
          <w:rFonts w:ascii="Calibri" w:hAnsi="Calibri" w:cs="Calibri"/>
          <w:color w:val="595959" w:themeColor="text1" w:themeTint="A6"/>
          <w:sz w:val="24"/>
          <w:szCs w:val="24"/>
          <w:lang w:val="en-GB"/>
        </w:rPr>
        <w:t>implementation</w:t>
      </w:r>
      <w:r w:rsidRPr="001659F0">
        <w:rPr>
          <w:rFonts w:ascii="Calibri" w:hAnsi="Calibri" w:cs="Calibri"/>
          <w:color w:val="595959" w:themeColor="text1" w:themeTint="A6"/>
          <w:sz w:val="24"/>
          <w:szCs w:val="24"/>
          <w:lang w:val="en-GB"/>
        </w:rPr>
        <w:t xml:space="preserve"> of these</w:t>
      </w:r>
      <w:r>
        <w:rPr>
          <w:rFonts w:ascii="Calibri" w:hAnsi="Calibri" w:cs="Calibri"/>
          <w:color w:val="595959" w:themeColor="text1" w:themeTint="A6"/>
          <w:sz w:val="24"/>
          <w:szCs w:val="24"/>
          <w:lang w:val="en-GB"/>
        </w:rPr>
        <w:t xml:space="preserve"> </w:t>
      </w:r>
      <w:proofErr w:type="gramStart"/>
      <w:r>
        <w:rPr>
          <w:rFonts w:ascii="Calibri" w:hAnsi="Calibri" w:cs="Calibri"/>
          <w:color w:val="595959" w:themeColor="text1" w:themeTint="A6"/>
          <w:sz w:val="24"/>
          <w:szCs w:val="24"/>
          <w:lang w:val="en-GB"/>
        </w:rPr>
        <w:t>type</w:t>
      </w:r>
      <w:proofErr w:type="gramEnd"/>
      <w:r>
        <w:rPr>
          <w:rFonts w:ascii="Calibri" w:hAnsi="Calibri" w:cs="Calibri"/>
          <w:color w:val="595959" w:themeColor="text1" w:themeTint="A6"/>
          <w:sz w:val="24"/>
          <w:szCs w:val="24"/>
          <w:lang w:val="en-GB"/>
        </w:rPr>
        <w:t xml:space="preserve"> of</w:t>
      </w:r>
      <w:r w:rsidRPr="001659F0">
        <w:rPr>
          <w:rFonts w:ascii="Calibri" w:hAnsi="Calibri" w:cs="Calibri"/>
          <w:color w:val="595959" w:themeColor="text1" w:themeTint="A6"/>
          <w:sz w:val="24"/>
          <w:szCs w:val="24"/>
          <w:lang w:val="en-GB"/>
        </w:rPr>
        <w:t xml:space="preserve"> projects.</w:t>
      </w:r>
    </w:p>
    <w:p w:rsidR="007020E0" w:rsidRPr="00503A55" w:rsidRDefault="007020E0" w:rsidP="007020E0">
      <w:pPr>
        <w:spacing w:after="120"/>
        <w:ind w:firstLine="142"/>
        <w:jc w:val="both"/>
        <w:rPr>
          <w:rFonts w:cs="Arial"/>
          <w:color w:val="595959" w:themeColor="text1" w:themeTint="A6"/>
          <w:sz w:val="24"/>
          <w:szCs w:val="24"/>
          <w:lang w:val="en-GB"/>
        </w:rPr>
      </w:pPr>
      <w:r w:rsidRPr="00503A55">
        <w:rPr>
          <w:rFonts w:cs="Arial"/>
          <w:color w:val="595959" w:themeColor="text1" w:themeTint="A6"/>
          <w:sz w:val="24"/>
          <w:szCs w:val="24"/>
          <w:lang w:val="en-GB"/>
        </w:rPr>
        <w:t>The impact matrix represents the test of the objectives of the programme against the SEA objectives, which shows the synergies and inconsistencies.</w:t>
      </w:r>
    </w:p>
    <w:tbl>
      <w:tblPr>
        <w:tblStyle w:val="TableGrid"/>
        <w:tblW w:w="9180" w:type="dxa"/>
        <w:tblLayout w:type="fixed"/>
        <w:tblLook w:val="04A0" w:firstRow="1" w:lastRow="0" w:firstColumn="1" w:lastColumn="0" w:noHBand="0" w:noVBand="1"/>
      </w:tblPr>
      <w:tblGrid>
        <w:gridCol w:w="786"/>
        <w:gridCol w:w="1676"/>
        <w:gridCol w:w="651"/>
        <w:gridCol w:w="640"/>
        <w:gridCol w:w="631"/>
        <w:gridCol w:w="631"/>
        <w:gridCol w:w="631"/>
        <w:gridCol w:w="770"/>
        <w:gridCol w:w="922"/>
        <w:gridCol w:w="614"/>
        <w:gridCol w:w="614"/>
        <w:gridCol w:w="614"/>
      </w:tblGrid>
      <w:tr w:rsidR="007020E0" w:rsidRPr="00275C47" w:rsidTr="006B0E24">
        <w:trPr>
          <w:cantSplit/>
          <w:trHeight w:val="299"/>
        </w:trPr>
        <w:tc>
          <w:tcPr>
            <w:tcW w:w="786" w:type="dxa"/>
            <w:tcBorders>
              <w:top w:val="nil"/>
              <w:left w:val="nil"/>
              <w:bottom w:val="single" w:sz="4" w:space="0" w:color="auto"/>
              <w:right w:val="nil"/>
            </w:tcBorders>
            <w:textDirection w:val="btLr"/>
          </w:tcPr>
          <w:p w:rsidR="007020E0" w:rsidRPr="00275C47" w:rsidRDefault="007020E0" w:rsidP="006B0E24">
            <w:pPr>
              <w:ind w:left="113" w:right="113"/>
              <w:jc w:val="both"/>
              <w:rPr>
                <w:sz w:val="18"/>
                <w:szCs w:val="18"/>
                <w:lang w:val="en-GB"/>
              </w:rPr>
            </w:pPr>
          </w:p>
        </w:tc>
        <w:tc>
          <w:tcPr>
            <w:tcW w:w="1676" w:type="dxa"/>
            <w:tcBorders>
              <w:top w:val="nil"/>
              <w:left w:val="nil"/>
              <w:bottom w:val="single" w:sz="4" w:space="0" w:color="auto"/>
            </w:tcBorders>
          </w:tcPr>
          <w:p w:rsidR="007020E0" w:rsidRPr="00275C47" w:rsidRDefault="007020E0" w:rsidP="006B0E24">
            <w:pPr>
              <w:jc w:val="both"/>
              <w:rPr>
                <w:sz w:val="18"/>
                <w:szCs w:val="18"/>
                <w:lang w:val="en-GB"/>
              </w:rPr>
            </w:pPr>
          </w:p>
        </w:tc>
        <w:tc>
          <w:tcPr>
            <w:tcW w:w="6718" w:type="dxa"/>
            <w:gridSpan w:val="10"/>
            <w:shd w:val="clear" w:color="auto" w:fill="92D050"/>
          </w:tcPr>
          <w:p w:rsidR="007020E0" w:rsidRPr="00275C47" w:rsidRDefault="007020E0" w:rsidP="006B0E24">
            <w:pPr>
              <w:jc w:val="center"/>
              <w:rPr>
                <w:rFonts w:ascii="Calibri" w:eastAsia="Times New Roman" w:hAnsi="Calibri" w:cs="Arial"/>
                <w:color w:val="FFFFFF" w:themeColor="background1"/>
                <w:sz w:val="18"/>
                <w:szCs w:val="18"/>
                <w:lang w:val="en-GB"/>
              </w:rPr>
            </w:pPr>
            <w:r w:rsidRPr="00DF5DB6">
              <w:rPr>
                <w:rFonts w:ascii="Calibri" w:eastAsia="Times New Roman" w:hAnsi="Calibri" w:cs="Arial"/>
                <w:color w:val="FFFFFF" w:themeColor="background1"/>
                <w:sz w:val="18"/>
                <w:szCs w:val="18"/>
                <w:lang w:val="en-GB"/>
              </w:rPr>
              <w:t>Priorities and specific objectives</w:t>
            </w:r>
          </w:p>
        </w:tc>
      </w:tr>
      <w:tr w:rsidR="007020E0" w:rsidRPr="00275C47" w:rsidTr="006B0E24">
        <w:trPr>
          <w:cantSplit/>
          <w:trHeight w:val="1433"/>
        </w:trPr>
        <w:tc>
          <w:tcPr>
            <w:tcW w:w="786" w:type="dxa"/>
            <w:tcBorders>
              <w:top w:val="nil"/>
              <w:left w:val="nil"/>
              <w:bottom w:val="single" w:sz="4" w:space="0" w:color="auto"/>
              <w:right w:val="nil"/>
            </w:tcBorders>
            <w:textDirection w:val="btLr"/>
          </w:tcPr>
          <w:p w:rsidR="007020E0" w:rsidRPr="00275C47" w:rsidRDefault="007020E0" w:rsidP="006B0E24">
            <w:pPr>
              <w:ind w:left="113" w:right="113"/>
              <w:jc w:val="both"/>
              <w:rPr>
                <w:sz w:val="18"/>
                <w:szCs w:val="18"/>
                <w:lang w:val="en-GB"/>
              </w:rPr>
            </w:pPr>
          </w:p>
        </w:tc>
        <w:tc>
          <w:tcPr>
            <w:tcW w:w="1676" w:type="dxa"/>
            <w:tcBorders>
              <w:top w:val="nil"/>
              <w:left w:val="nil"/>
              <w:bottom w:val="single" w:sz="4" w:space="0" w:color="auto"/>
            </w:tcBorders>
          </w:tcPr>
          <w:p w:rsidR="007020E0" w:rsidRPr="00275C47" w:rsidRDefault="007020E0" w:rsidP="006B0E24">
            <w:pPr>
              <w:jc w:val="both"/>
              <w:rPr>
                <w:sz w:val="18"/>
                <w:szCs w:val="18"/>
                <w:lang w:val="en-GB"/>
              </w:rPr>
            </w:pPr>
          </w:p>
        </w:tc>
        <w:tc>
          <w:tcPr>
            <w:tcW w:w="1291" w:type="dxa"/>
            <w:gridSpan w:val="2"/>
            <w:shd w:val="clear" w:color="auto" w:fill="92D050"/>
          </w:tcPr>
          <w:p w:rsidR="007020E0" w:rsidRPr="00275C47" w:rsidRDefault="007020E0" w:rsidP="006B0E24">
            <w:pPr>
              <w:jc w:val="center"/>
              <w:rPr>
                <w:rFonts w:ascii="Calibri" w:eastAsia="Times New Roman" w:hAnsi="Calibri" w:cs="Arial"/>
                <w:color w:val="FFFFFF" w:themeColor="background1"/>
                <w:sz w:val="18"/>
                <w:szCs w:val="18"/>
                <w:lang w:val="en-GB"/>
              </w:rPr>
            </w:pPr>
            <w:r w:rsidRPr="00275C47">
              <w:rPr>
                <w:rFonts w:ascii="Calibri" w:eastAsia="Times New Roman" w:hAnsi="Calibri" w:cs="Arial"/>
                <w:color w:val="FFFFFF" w:themeColor="background1"/>
                <w:sz w:val="18"/>
                <w:szCs w:val="18"/>
                <w:lang w:val="en-GB"/>
              </w:rPr>
              <w:t>PA1: Innovative and socially responsible Danube region</w:t>
            </w:r>
          </w:p>
        </w:tc>
        <w:tc>
          <w:tcPr>
            <w:tcW w:w="2663" w:type="dxa"/>
            <w:gridSpan w:val="4"/>
            <w:shd w:val="clear" w:color="auto" w:fill="92D050"/>
          </w:tcPr>
          <w:p w:rsidR="007020E0" w:rsidRDefault="007020E0" w:rsidP="006B0E24">
            <w:pPr>
              <w:jc w:val="center"/>
              <w:rPr>
                <w:rFonts w:ascii="Calibri" w:eastAsia="Times New Roman" w:hAnsi="Calibri" w:cs="Arial"/>
                <w:color w:val="FFFFFF" w:themeColor="background1"/>
                <w:sz w:val="18"/>
                <w:szCs w:val="18"/>
                <w:lang w:val="en-GB"/>
              </w:rPr>
            </w:pPr>
            <w:r w:rsidRPr="00275C47">
              <w:rPr>
                <w:rFonts w:ascii="Calibri" w:eastAsia="Times New Roman" w:hAnsi="Calibri" w:cs="Arial"/>
                <w:color w:val="FFFFFF" w:themeColor="background1"/>
                <w:sz w:val="18"/>
                <w:szCs w:val="18"/>
                <w:lang w:val="en-GB"/>
              </w:rPr>
              <w:t>PA2: Environment and Culture responsible Danube region</w:t>
            </w:r>
          </w:p>
        </w:tc>
        <w:tc>
          <w:tcPr>
            <w:tcW w:w="1536" w:type="dxa"/>
            <w:gridSpan w:val="2"/>
            <w:shd w:val="clear" w:color="auto" w:fill="92D050"/>
          </w:tcPr>
          <w:p w:rsidR="007020E0" w:rsidRPr="00275C47" w:rsidRDefault="007020E0" w:rsidP="006B0E24">
            <w:pPr>
              <w:jc w:val="center"/>
              <w:rPr>
                <w:rFonts w:ascii="Calibri" w:eastAsia="Times New Roman" w:hAnsi="Calibri" w:cs="Arial"/>
                <w:color w:val="FFFFFF" w:themeColor="background1"/>
                <w:sz w:val="18"/>
                <w:szCs w:val="18"/>
                <w:lang w:val="en-GB"/>
              </w:rPr>
            </w:pPr>
            <w:r w:rsidRPr="00275C47">
              <w:rPr>
                <w:rFonts w:ascii="Calibri" w:eastAsia="Times New Roman" w:hAnsi="Calibri" w:cs="Arial"/>
                <w:color w:val="FFFFFF" w:themeColor="background1"/>
                <w:sz w:val="18"/>
                <w:szCs w:val="18"/>
                <w:lang w:val="en-GB"/>
              </w:rPr>
              <w:t>PA3: Better connected Danube region</w:t>
            </w:r>
          </w:p>
        </w:tc>
        <w:tc>
          <w:tcPr>
            <w:tcW w:w="1228" w:type="dxa"/>
            <w:gridSpan w:val="2"/>
            <w:shd w:val="clear" w:color="auto" w:fill="92D050"/>
          </w:tcPr>
          <w:p w:rsidR="007020E0" w:rsidRPr="00275C47" w:rsidRDefault="007020E0" w:rsidP="006B0E24">
            <w:pPr>
              <w:jc w:val="center"/>
              <w:rPr>
                <w:rFonts w:ascii="Calibri" w:eastAsia="Times New Roman" w:hAnsi="Calibri" w:cs="Arial"/>
                <w:color w:val="FFFFFF" w:themeColor="background1"/>
                <w:sz w:val="18"/>
                <w:szCs w:val="18"/>
                <w:lang w:val="en-GB"/>
              </w:rPr>
            </w:pPr>
            <w:r w:rsidRPr="00275C47">
              <w:rPr>
                <w:rFonts w:ascii="Calibri" w:eastAsia="Times New Roman" w:hAnsi="Calibri" w:cs="Arial"/>
                <w:color w:val="FFFFFF" w:themeColor="background1"/>
                <w:sz w:val="18"/>
                <w:szCs w:val="18"/>
                <w:lang w:val="en-GB"/>
              </w:rPr>
              <w:t>PA4: Well governed Danube region</w:t>
            </w:r>
          </w:p>
        </w:tc>
      </w:tr>
      <w:tr w:rsidR="007020E0" w:rsidRPr="00275C47" w:rsidTr="006B0E24">
        <w:trPr>
          <w:cantSplit/>
          <w:trHeight w:val="3655"/>
        </w:trPr>
        <w:tc>
          <w:tcPr>
            <w:tcW w:w="786" w:type="dxa"/>
            <w:tcBorders>
              <w:top w:val="nil"/>
              <w:left w:val="nil"/>
              <w:bottom w:val="single" w:sz="4" w:space="0" w:color="auto"/>
              <w:right w:val="nil"/>
            </w:tcBorders>
            <w:textDirection w:val="btLr"/>
          </w:tcPr>
          <w:p w:rsidR="007020E0" w:rsidRPr="00275C47" w:rsidRDefault="007020E0" w:rsidP="006B0E24">
            <w:pPr>
              <w:ind w:left="113" w:right="113"/>
              <w:jc w:val="both"/>
              <w:rPr>
                <w:sz w:val="18"/>
                <w:szCs w:val="18"/>
                <w:lang w:val="en-GB"/>
              </w:rPr>
            </w:pPr>
          </w:p>
        </w:tc>
        <w:tc>
          <w:tcPr>
            <w:tcW w:w="1676" w:type="dxa"/>
            <w:tcBorders>
              <w:top w:val="nil"/>
              <w:left w:val="nil"/>
              <w:bottom w:val="single" w:sz="4" w:space="0" w:color="auto"/>
            </w:tcBorders>
          </w:tcPr>
          <w:p w:rsidR="007020E0" w:rsidRPr="00275C47" w:rsidRDefault="007020E0" w:rsidP="006B0E24">
            <w:pPr>
              <w:jc w:val="both"/>
              <w:rPr>
                <w:sz w:val="18"/>
                <w:szCs w:val="18"/>
                <w:lang w:val="en-GB"/>
              </w:rPr>
            </w:pPr>
          </w:p>
        </w:tc>
        <w:tc>
          <w:tcPr>
            <w:tcW w:w="651"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SO1</w:t>
            </w:r>
            <w:r>
              <w:rPr>
                <w:rFonts w:ascii="Calibri" w:eastAsia="Times New Roman" w:hAnsi="Calibri" w:cs="Arial"/>
                <w:color w:val="FFFFFF" w:themeColor="background1"/>
                <w:sz w:val="18"/>
                <w:szCs w:val="18"/>
                <w:lang w:val="en-GB"/>
              </w:rPr>
              <w:t>.1</w:t>
            </w:r>
            <w:r w:rsidRPr="00275C47">
              <w:rPr>
                <w:rFonts w:ascii="Calibri" w:eastAsia="Times New Roman" w:hAnsi="Calibri" w:cs="Arial"/>
                <w:color w:val="FFFFFF" w:themeColor="background1"/>
                <w:sz w:val="18"/>
                <w:szCs w:val="18"/>
                <w:lang w:val="en-GB"/>
              </w:rPr>
              <w:t>: Improve framework conditions and a balanced access to knowledge</w:t>
            </w:r>
          </w:p>
        </w:tc>
        <w:tc>
          <w:tcPr>
            <w:tcW w:w="640"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1.</w:t>
            </w:r>
            <w:r w:rsidRPr="00275C47">
              <w:rPr>
                <w:rFonts w:ascii="Calibri" w:eastAsia="Times New Roman" w:hAnsi="Calibri" w:cs="Arial"/>
                <w:color w:val="FFFFFF" w:themeColor="background1"/>
                <w:sz w:val="18"/>
                <w:szCs w:val="18"/>
                <w:lang w:val="en-GB"/>
              </w:rPr>
              <w:t xml:space="preserve">2: Increase </w:t>
            </w:r>
            <w:r>
              <w:rPr>
                <w:rFonts w:ascii="Calibri" w:eastAsia="Times New Roman" w:hAnsi="Calibri" w:cs="Arial"/>
                <w:color w:val="FFFFFF" w:themeColor="background1"/>
                <w:sz w:val="18"/>
                <w:szCs w:val="18"/>
                <w:lang w:val="en-GB"/>
              </w:rPr>
              <w:t xml:space="preserve">competencies for business and social </w:t>
            </w:r>
            <w:r w:rsidRPr="00275C47">
              <w:rPr>
                <w:rFonts w:ascii="Calibri" w:eastAsia="Times New Roman" w:hAnsi="Calibri" w:cs="Arial"/>
                <w:color w:val="FFFFFF" w:themeColor="background1"/>
                <w:sz w:val="18"/>
                <w:szCs w:val="18"/>
                <w:lang w:val="en-GB"/>
              </w:rPr>
              <w:t>innovation</w:t>
            </w:r>
          </w:p>
        </w:tc>
        <w:tc>
          <w:tcPr>
            <w:tcW w:w="631"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2.1</w:t>
            </w:r>
            <w:r w:rsidRPr="00275C47">
              <w:rPr>
                <w:rFonts w:ascii="Calibri" w:eastAsia="Times New Roman" w:hAnsi="Calibri" w:cs="Arial"/>
                <w:color w:val="FFFFFF" w:themeColor="background1"/>
                <w:sz w:val="18"/>
                <w:szCs w:val="18"/>
                <w:lang w:val="en-GB"/>
              </w:rPr>
              <w:t xml:space="preserve">: </w:t>
            </w:r>
            <w:r>
              <w:rPr>
                <w:rFonts w:ascii="Calibri" w:eastAsia="Times New Roman" w:hAnsi="Calibri" w:cs="Arial"/>
                <w:color w:val="FFFFFF" w:themeColor="background1"/>
                <w:sz w:val="18"/>
                <w:szCs w:val="18"/>
                <w:lang w:val="en-GB"/>
              </w:rPr>
              <w:t>Sustainable use of n</w:t>
            </w:r>
            <w:r w:rsidRPr="00275C47">
              <w:rPr>
                <w:rFonts w:ascii="Calibri" w:eastAsia="Times New Roman" w:hAnsi="Calibri" w:cs="Arial"/>
                <w:color w:val="FFFFFF" w:themeColor="background1"/>
                <w:sz w:val="18"/>
                <w:szCs w:val="18"/>
                <w:lang w:val="en-GB"/>
              </w:rPr>
              <w:t xml:space="preserve">atural and cultural heritage </w:t>
            </w:r>
            <w:r>
              <w:rPr>
                <w:rFonts w:ascii="Calibri" w:eastAsia="Times New Roman" w:hAnsi="Calibri" w:cs="Arial"/>
                <w:color w:val="FFFFFF" w:themeColor="background1"/>
                <w:sz w:val="18"/>
                <w:szCs w:val="18"/>
                <w:lang w:val="en-GB"/>
              </w:rPr>
              <w:t xml:space="preserve"> and resources</w:t>
            </w:r>
          </w:p>
        </w:tc>
        <w:tc>
          <w:tcPr>
            <w:tcW w:w="631"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2.2</w:t>
            </w:r>
            <w:r w:rsidRPr="00275C47">
              <w:rPr>
                <w:rFonts w:ascii="Calibri" w:eastAsia="Times New Roman" w:hAnsi="Calibri" w:cs="Arial"/>
                <w:color w:val="FFFFFF" w:themeColor="background1"/>
                <w:sz w:val="18"/>
                <w:szCs w:val="18"/>
                <w:lang w:val="en-GB"/>
              </w:rPr>
              <w:t>: Restoring and managing ecological corridors</w:t>
            </w:r>
          </w:p>
        </w:tc>
        <w:tc>
          <w:tcPr>
            <w:tcW w:w="631"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2.3</w:t>
            </w:r>
            <w:r w:rsidRPr="00275C47">
              <w:rPr>
                <w:rFonts w:ascii="Calibri" w:eastAsia="Times New Roman" w:hAnsi="Calibri" w:cs="Arial"/>
                <w:color w:val="FFFFFF" w:themeColor="background1"/>
                <w:sz w:val="18"/>
                <w:szCs w:val="18"/>
                <w:lang w:val="en-GB"/>
              </w:rPr>
              <w:t>: Transnational water management and flood risk prevention</w:t>
            </w:r>
          </w:p>
        </w:tc>
        <w:tc>
          <w:tcPr>
            <w:tcW w:w="770"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Pr>
                <w:rFonts w:ascii="Calibri" w:eastAsia="Times New Roman" w:hAnsi="Calibri" w:cs="Arial"/>
                <w:color w:val="FFFFFF" w:themeColor="background1"/>
                <w:sz w:val="18"/>
                <w:szCs w:val="18"/>
                <w:lang w:val="en-GB"/>
              </w:rPr>
              <w:t>SO2.4: Preparedness f</w:t>
            </w:r>
            <w:r w:rsidRPr="00275C47">
              <w:rPr>
                <w:rFonts w:ascii="Calibri" w:eastAsia="Times New Roman" w:hAnsi="Calibri" w:cs="Arial"/>
                <w:color w:val="FFFFFF" w:themeColor="background1"/>
                <w:sz w:val="18"/>
                <w:szCs w:val="18"/>
                <w:lang w:val="en-GB"/>
              </w:rPr>
              <w:t>o</w:t>
            </w:r>
            <w:r>
              <w:rPr>
                <w:rFonts w:ascii="Calibri" w:eastAsia="Times New Roman" w:hAnsi="Calibri" w:cs="Arial"/>
                <w:color w:val="FFFFFF" w:themeColor="background1"/>
                <w:sz w:val="18"/>
                <w:szCs w:val="18"/>
                <w:lang w:val="en-GB"/>
              </w:rPr>
              <w:t>r</w:t>
            </w:r>
            <w:r w:rsidRPr="00275C47">
              <w:rPr>
                <w:rFonts w:ascii="Calibri" w:eastAsia="Times New Roman" w:hAnsi="Calibri" w:cs="Arial"/>
                <w:color w:val="FFFFFF" w:themeColor="background1"/>
                <w:sz w:val="18"/>
                <w:szCs w:val="18"/>
                <w:lang w:val="en-GB"/>
              </w:rPr>
              <w:t xml:space="preserve"> </w:t>
            </w:r>
            <w:r>
              <w:rPr>
                <w:rFonts w:ascii="Calibri" w:eastAsia="Times New Roman" w:hAnsi="Calibri" w:cs="Arial"/>
                <w:color w:val="FFFFFF" w:themeColor="background1"/>
                <w:sz w:val="18"/>
                <w:szCs w:val="18"/>
                <w:lang w:val="en-GB"/>
              </w:rPr>
              <w:t xml:space="preserve">disaster risk </w:t>
            </w:r>
            <w:r w:rsidRPr="00275C47">
              <w:rPr>
                <w:rFonts w:ascii="Calibri" w:eastAsia="Times New Roman" w:hAnsi="Calibri" w:cs="Arial"/>
                <w:color w:val="FFFFFF" w:themeColor="background1"/>
                <w:sz w:val="18"/>
                <w:szCs w:val="18"/>
                <w:lang w:val="en-GB"/>
              </w:rPr>
              <w:t>manage</w:t>
            </w:r>
            <w:r>
              <w:rPr>
                <w:rFonts w:ascii="Calibri" w:eastAsia="Times New Roman" w:hAnsi="Calibri" w:cs="Arial"/>
                <w:color w:val="FFFFFF" w:themeColor="background1"/>
                <w:sz w:val="18"/>
                <w:szCs w:val="18"/>
                <w:lang w:val="en-GB"/>
              </w:rPr>
              <w:t>ment</w:t>
            </w:r>
          </w:p>
        </w:tc>
        <w:tc>
          <w:tcPr>
            <w:tcW w:w="922" w:type="dxa"/>
            <w:shd w:val="clear" w:color="auto" w:fill="92D050"/>
            <w:textDirection w:val="btLr"/>
          </w:tcPr>
          <w:p w:rsidR="007020E0" w:rsidRPr="00540CB7" w:rsidRDefault="007020E0" w:rsidP="006B0E24">
            <w:pPr>
              <w:ind w:left="113" w:right="113"/>
              <w:jc w:val="both"/>
              <w:rPr>
                <w:rFonts w:ascii="Calibri" w:eastAsia="Times New Roman" w:hAnsi="Calibri" w:cs="Arial"/>
                <w:color w:val="FFFFFF" w:themeColor="background1"/>
                <w:sz w:val="18"/>
                <w:szCs w:val="18"/>
                <w:lang w:val="en-GB"/>
              </w:rPr>
            </w:pPr>
            <w:r w:rsidRPr="00540CB7">
              <w:rPr>
                <w:rFonts w:ascii="Calibri" w:eastAsia="Times New Roman" w:hAnsi="Calibri" w:cs="Arial"/>
                <w:color w:val="FFFFFF" w:themeColor="background1"/>
                <w:sz w:val="18"/>
                <w:szCs w:val="18"/>
                <w:lang w:val="en-GB"/>
              </w:rPr>
              <w:t>SO3.</w:t>
            </w:r>
            <w:r>
              <w:rPr>
                <w:rFonts w:ascii="Calibri" w:eastAsia="Times New Roman" w:hAnsi="Calibri" w:cs="Arial"/>
                <w:color w:val="FFFFFF" w:themeColor="background1"/>
                <w:sz w:val="18"/>
                <w:szCs w:val="18"/>
                <w:lang w:val="en-GB"/>
              </w:rPr>
              <w:t>1</w:t>
            </w:r>
            <w:r w:rsidRPr="00540CB7">
              <w:rPr>
                <w:rFonts w:ascii="Calibri" w:eastAsia="Times New Roman" w:hAnsi="Calibri" w:cs="Arial"/>
                <w:color w:val="FFFFFF" w:themeColor="background1"/>
                <w:sz w:val="18"/>
                <w:szCs w:val="18"/>
                <w:lang w:val="en-GB"/>
              </w:rPr>
              <w:t>.: Environmentally-friendly and safe transport systems and balanced accessibility of</w:t>
            </w:r>
            <w:r>
              <w:rPr>
                <w:rFonts w:ascii="Calibri" w:eastAsia="Times New Roman" w:hAnsi="Calibri" w:cs="Arial"/>
                <w:color w:val="FFFFFF" w:themeColor="background1"/>
                <w:sz w:val="18"/>
                <w:szCs w:val="18"/>
                <w:lang w:val="en-GB"/>
              </w:rPr>
              <w:t xml:space="preserve"> </w:t>
            </w:r>
            <w:r w:rsidRPr="00540CB7">
              <w:rPr>
                <w:rFonts w:ascii="Calibri" w:eastAsia="Times New Roman" w:hAnsi="Calibri" w:cs="Arial"/>
                <w:color w:val="FFFFFF" w:themeColor="background1"/>
                <w:sz w:val="18"/>
                <w:szCs w:val="18"/>
                <w:lang w:val="en-GB"/>
              </w:rPr>
              <w:t>urban and rural areas to</w:t>
            </w:r>
            <w:r>
              <w:rPr>
                <w:rFonts w:ascii="Calibri" w:eastAsia="Times New Roman" w:hAnsi="Calibri" w:cs="Arial"/>
                <w:color w:val="FFFFFF" w:themeColor="background1"/>
                <w:sz w:val="18"/>
                <w:szCs w:val="18"/>
                <w:lang w:val="en-GB"/>
              </w:rPr>
              <w:t xml:space="preserve"> </w:t>
            </w:r>
            <w:r w:rsidRPr="00540CB7">
              <w:rPr>
                <w:rFonts w:ascii="Calibri" w:eastAsia="Times New Roman" w:hAnsi="Calibri" w:cs="Arial"/>
                <w:color w:val="FFFFFF" w:themeColor="background1"/>
                <w:sz w:val="18"/>
                <w:szCs w:val="18"/>
                <w:lang w:val="en-GB"/>
              </w:rPr>
              <w:t>TEN-T</w:t>
            </w:r>
          </w:p>
        </w:tc>
        <w:tc>
          <w:tcPr>
            <w:tcW w:w="614"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3.2</w:t>
            </w:r>
            <w:r w:rsidRPr="00275C47">
              <w:rPr>
                <w:rFonts w:ascii="Calibri" w:eastAsia="Times New Roman" w:hAnsi="Calibri" w:cs="Arial"/>
                <w:color w:val="FFFFFF" w:themeColor="background1"/>
                <w:sz w:val="18"/>
                <w:szCs w:val="18"/>
                <w:lang w:val="en-GB"/>
              </w:rPr>
              <w:t xml:space="preserve">: </w:t>
            </w:r>
            <w:r>
              <w:rPr>
                <w:rFonts w:ascii="Calibri" w:eastAsia="Times New Roman" w:hAnsi="Calibri" w:cs="Arial"/>
                <w:color w:val="FFFFFF" w:themeColor="background1"/>
                <w:sz w:val="18"/>
                <w:szCs w:val="18"/>
                <w:lang w:val="en-GB"/>
              </w:rPr>
              <w:t>Improve energy security and energy efficiency</w:t>
            </w:r>
          </w:p>
        </w:tc>
        <w:tc>
          <w:tcPr>
            <w:tcW w:w="614"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4.</w:t>
            </w:r>
            <w:r w:rsidRPr="00275C47">
              <w:rPr>
                <w:rFonts w:ascii="Calibri" w:eastAsia="Times New Roman" w:hAnsi="Calibri" w:cs="Arial"/>
                <w:color w:val="FFFFFF" w:themeColor="background1"/>
                <w:sz w:val="18"/>
                <w:szCs w:val="18"/>
                <w:lang w:val="en-GB"/>
              </w:rPr>
              <w:t>1: Multilevel- and transnational governance</w:t>
            </w:r>
          </w:p>
        </w:tc>
        <w:tc>
          <w:tcPr>
            <w:tcW w:w="614" w:type="dxa"/>
            <w:shd w:val="clear" w:color="auto" w:fill="92D050"/>
            <w:textDirection w:val="btLr"/>
          </w:tcPr>
          <w:p w:rsidR="007020E0" w:rsidRPr="00275C47" w:rsidRDefault="007020E0" w:rsidP="006B0E24">
            <w:pPr>
              <w:ind w:left="113" w:right="113"/>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SO</w:t>
            </w:r>
            <w:r>
              <w:rPr>
                <w:rFonts w:ascii="Calibri" w:eastAsia="Times New Roman" w:hAnsi="Calibri" w:cs="Arial"/>
                <w:color w:val="FFFFFF" w:themeColor="background1"/>
                <w:sz w:val="18"/>
                <w:szCs w:val="18"/>
                <w:lang w:val="en-GB"/>
              </w:rPr>
              <w:t>4.</w:t>
            </w:r>
            <w:r w:rsidRPr="00275C47">
              <w:rPr>
                <w:rFonts w:ascii="Calibri" w:eastAsia="Times New Roman" w:hAnsi="Calibri" w:cs="Arial"/>
                <w:color w:val="FFFFFF" w:themeColor="background1"/>
                <w:sz w:val="18"/>
                <w:szCs w:val="18"/>
                <w:lang w:val="en-GB"/>
              </w:rPr>
              <w:t>2: Governance of the EUSDR</w:t>
            </w:r>
          </w:p>
        </w:tc>
      </w:tr>
      <w:tr w:rsidR="007020E0" w:rsidRPr="00275C47" w:rsidTr="006B0E24">
        <w:tc>
          <w:tcPr>
            <w:tcW w:w="786" w:type="dxa"/>
            <w:vMerge w:val="restart"/>
            <w:tcBorders>
              <w:top w:val="single" w:sz="4" w:space="0" w:color="auto"/>
            </w:tcBorders>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rFonts w:ascii="Calibri" w:hAnsi="Calibri" w:cs="Arial"/>
                <w:color w:val="FFFFFF" w:themeColor="background1"/>
                <w:sz w:val="18"/>
                <w:szCs w:val="18"/>
                <w:lang w:val="en-GB" w:eastAsia="ro-RO"/>
              </w:rPr>
              <w:t>Water (surface waters, ground water)</w:t>
            </w:r>
          </w:p>
        </w:tc>
        <w:tc>
          <w:tcPr>
            <w:tcW w:w="1676" w:type="dxa"/>
            <w:tcBorders>
              <w:top w:val="single" w:sz="4" w:space="0" w:color="auto"/>
            </w:tcBorders>
            <w:shd w:val="clear" w:color="auto" w:fill="92D050"/>
          </w:tcPr>
          <w:p w:rsidR="007020E0" w:rsidRPr="00275C47" w:rsidRDefault="007020E0" w:rsidP="006B0E24">
            <w:pPr>
              <w:autoSpaceDE w:val="0"/>
              <w:autoSpaceDN w:val="0"/>
              <w:adjustRightInd w:val="0"/>
              <w:rPr>
                <w:rFonts w:ascii="Calibri" w:eastAsia="Times New Roman" w:hAnsi="Calibri" w:cs="Arial"/>
                <w:color w:val="FFFFFF" w:themeColor="background1"/>
                <w:sz w:val="18"/>
                <w:szCs w:val="18"/>
                <w:lang w:val="en-GB"/>
              </w:rPr>
            </w:pPr>
            <w:r w:rsidRPr="00275C47">
              <w:rPr>
                <w:rFonts w:ascii="Calibri" w:eastAsia="Times New Roman" w:hAnsi="Calibri" w:cs="Arial"/>
                <w:color w:val="FFFFFF" w:themeColor="background1"/>
                <w:sz w:val="18"/>
                <w:szCs w:val="18"/>
                <w:lang w:val="en-GB"/>
              </w:rPr>
              <w:t>Reducing organic, nutrient and hazardous substance pollution, prevention of accidental pollution incidents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sidRPr="00275C47">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K+</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color w:val="FFFFFF" w:themeColor="background1"/>
                <w:sz w:val="18"/>
                <w:szCs w:val="18"/>
                <w:lang w:val="en-GB"/>
              </w:rPr>
              <w:t>Improvement of the ecological and chemical status of surface waters and groundwater</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color w:val="FFFFFF" w:themeColor="background1"/>
                <w:sz w:val="18"/>
                <w:szCs w:val="18"/>
                <w:lang w:val="en-GB"/>
              </w:rPr>
              <w:t>Promoting sustainable use of water resources by appropriate controls over the abstraction of fresh surface water and groundwater</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K</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color w:val="FFFFFF" w:themeColor="background1"/>
                <w:sz w:val="18"/>
                <w:szCs w:val="18"/>
                <w:lang w:val="en-GB"/>
              </w:rPr>
              <w:t>Prevention from and reduction of flood risks (Common approach in assessment and mapping of flood-risk)</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K</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0</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0</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8F4BF3">
              <w:rPr>
                <w:color w:val="FFFFFF" w:themeColor="background1"/>
                <w:sz w:val="18"/>
                <w:szCs w:val="18"/>
                <w:lang w:val="en-GB"/>
              </w:rPr>
              <w:t>Improvement of waste water treatment and the reduction of nitrate pollution (e.g. nitrates from agricultural sources or industrial recharges)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0</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0</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570"/>
        </w:trPr>
        <w:tc>
          <w:tcPr>
            <w:tcW w:w="786" w:type="dxa"/>
            <w:vMerge w:val="restart"/>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rFonts w:ascii="Calibri" w:hAnsi="Calibri" w:cs="Arial"/>
                <w:color w:val="FFFFFF" w:themeColor="background1"/>
                <w:sz w:val="20"/>
                <w:lang w:val="en-GB" w:eastAsia="ro-RO"/>
              </w:rPr>
              <w:t>Soil and geological medium</w:t>
            </w:r>
          </w:p>
        </w:tc>
        <w:tc>
          <w:tcPr>
            <w:tcW w:w="1676" w:type="dxa"/>
            <w:shd w:val="clear" w:color="auto" w:fill="92D050"/>
          </w:tcPr>
          <w:p w:rsidR="007020E0" w:rsidRPr="00275C47" w:rsidRDefault="007020E0" w:rsidP="006B0E24">
            <w:pPr>
              <w:pStyle w:val="tablelinks"/>
              <w:spacing w:before="0" w:after="0"/>
              <w:rPr>
                <w:rFonts w:ascii="Calibri" w:hAnsi="Calibri" w:cs="Calibri"/>
                <w:color w:val="FFFFFF" w:themeColor="background1"/>
                <w:szCs w:val="18"/>
                <w:lang w:val="en-GB" w:eastAsia="hu-HU"/>
              </w:rPr>
            </w:pPr>
            <w:r w:rsidRPr="00275C47">
              <w:rPr>
                <w:rFonts w:ascii="Calibri" w:hAnsi="Calibri" w:cs="Calibri"/>
                <w:color w:val="FFFFFF" w:themeColor="background1"/>
                <w:szCs w:val="18"/>
                <w:lang w:val="en-GB" w:eastAsia="hu-HU"/>
              </w:rPr>
              <w:t>Prevention  and reduction of soil contamination</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Calibri"/>
                <w:color w:val="FFFFFF" w:themeColor="background1"/>
                <w:sz w:val="18"/>
                <w:szCs w:val="18"/>
                <w:lang w:val="en-GB"/>
              </w:rPr>
              <w:t>Help to maintain soil functions on the highest possible level (according to Thematic Strategy for Soil Protection (EC 2006a,b)</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Arial"/>
                <w:color w:val="FFFFFF" w:themeColor="background1"/>
                <w:sz w:val="18"/>
                <w:szCs w:val="18"/>
                <w:lang w:val="en-GB" w:eastAsia="ro-RO"/>
              </w:rPr>
              <w:t xml:space="preserve">Promoting sustainable land-use (e.g. supporting of High Nature Value (HNV) farming, revitalization of brownfields, </w:t>
            </w:r>
            <w:proofErr w:type="spellStart"/>
            <w:r w:rsidRPr="00275C47">
              <w:rPr>
                <w:rFonts w:ascii="Calibri" w:hAnsi="Calibri" w:cs="Arial"/>
                <w:color w:val="FFFFFF" w:themeColor="background1"/>
                <w:sz w:val="18"/>
                <w:szCs w:val="18"/>
                <w:lang w:val="en-GB" w:eastAsia="ro-RO"/>
              </w:rPr>
              <w:t>recultivation</w:t>
            </w:r>
            <w:proofErr w:type="spellEnd"/>
            <w:r w:rsidRPr="00275C47">
              <w:rPr>
                <w:rFonts w:ascii="Calibri" w:hAnsi="Calibri" w:cs="Arial"/>
                <w:color w:val="FFFFFF" w:themeColor="background1"/>
                <w:sz w:val="18"/>
                <w:szCs w:val="18"/>
                <w:lang w:val="en-GB" w:eastAsia="ro-RO"/>
              </w:rPr>
              <w:t xml:space="preserve"> of old landfills)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681"/>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eastAsia="Times New Roman" w:hAnsi="Calibri" w:cs="Arial"/>
                <w:color w:val="FFFFFF" w:themeColor="background1"/>
                <w:sz w:val="18"/>
                <w:szCs w:val="18"/>
                <w:lang w:val="en-GB"/>
              </w:rPr>
              <w:t>Reduce waste generation, increase waste recovery and recycling.</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692"/>
        </w:trPr>
        <w:tc>
          <w:tcPr>
            <w:tcW w:w="786" w:type="dxa"/>
            <w:vMerge w:val="restart"/>
            <w:shd w:val="clear" w:color="auto" w:fill="92D050"/>
            <w:textDirection w:val="btLr"/>
          </w:tcPr>
          <w:p w:rsidR="007020E0" w:rsidRPr="00275C47" w:rsidRDefault="007020E0" w:rsidP="006B0E24">
            <w:pPr>
              <w:pStyle w:val="tablelinks"/>
              <w:spacing w:before="0" w:after="0"/>
              <w:jc w:val="center"/>
              <w:rPr>
                <w:color w:val="FFFFFF" w:themeColor="background1"/>
                <w:szCs w:val="18"/>
                <w:lang w:val="en-GB"/>
              </w:rPr>
            </w:pPr>
            <w:r w:rsidRPr="00275C47">
              <w:rPr>
                <w:rFonts w:ascii="Calibri" w:hAnsi="Calibri" w:cs="Arial"/>
                <w:color w:val="FFFFFF" w:themeColor="background1"/>
                <w:sz w:val="20"/>
                <w:lang w:val="en-GB" w:eastAsia="ro-RO"/>
              </w:rPr>
              <w:t>Biodiversity, flora, fauna,</w:t>
            </w:r>
          </w:p>
        </w:tc>
        <w:tc>
          <w:tcPr>
            <w:tcW w:w="1676" w:type="dxa"/>
            <w:shd w:val="clear" w:color="auto" w:fill="92D050"/>
          </w:tcPr>
          <w:p w:rsidR="007020E0" w:rsidRPr="00275C47" w:rsidRDefault="007020E0" w:rsidP="006B0E24">
            <w:pPr>
              <w:autoSpaceDE w:val="0"/>
              <w:autoSpaceDN w:val="0"/>
              <w:adjustRightInd w:val="0"/>
              <w:jc w:val="both"/>
              <w:rPr>
                <w:rFonts w:ascii="Calibri" w:hAnsi="Calibri"/>
                <w:color w:val="FFFFFF" w:themeColor="background1"/>
                <w:sz w:val="18"/>
                <w:szCs w:val="18"/>
                <w:lang w:val="en-GB"/>
              </w:rPr>
            </w:pPr>
            <w:r w:rsidRPr="00275C47">
              <w:rPr>
                <w:rFonts w:ascii="Calibri" w:hAnsi="Calibri"/>
                <w:color w:val="FFFFFF" w:themeColor="background1"/>
                <w:sz w:val="18"/>
                <w:szCs w:val="18"/>
                <w:lang w:val="en-GB"/>
              </w:rPr>
              <w:t xml:space="preserve">Protection and promotion of natural habitats (e.g. within the NATURA 2000 network) </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olor w:val="FFFFFF" w:themeColor="background1"/>
                <w:sz w:val="18"/>
                <w:szCs w:val="18"/>
                <w:lang w:val="en-GB"/>
              </w:rPr>
              <w:t xml:space="preserve">Help to decrease the fragmentation of habitat or species (both aquatic and terrestrial), </w:t>
            </w:r>
            <w:r w:rsidRPr="008F4BF3">
              <w:rPr>
                <w:rFonts w:ascii="Calibri" w:hAnsi="Calibri"/>
                <w:color w:val="FFFFFF" w:themeColor="background1"/>
                <w:sz w:val="18"/>
                <w:szCs w:val="18"/>
                <w:lang w:val="en-GB"/>
              </w:rPr>
              <w:t>promoting green infrastructures, restoration of river continuity, wetland areas which are</w:t>
            </w:r>
            <w:r w:rsidRPr="00275C47">
              <w:rPr>
                <w:rFonts w:ascii="Calibri" w:hAnsi="Calibri"/>
                <w:color w:val="FFFFFF" w:themeColor="background1"/>
                <w:sz w:val="18"/>
                <w:szCs w:val="18"/>
                <w:lang w:val="en-GB"/>
              </w:rPr>
              <w:t xml:space="preserve"> in direct contact with aquifers.</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0</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567"/>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Calibri"/>
                <w:color w:val="FFFFFF" w:themeColor="background1"/>
                <w:sz w:val="18"/>
                <w:szCs w:val="18"/>
                <w:lang w:val="en-GB"/>
              </w:rPr>
              <w:t>Help to stop and prevent the spread of invasive alien species.</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0</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858"/>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Arial"/>
                <w:color w:val="FFFFFF" w:themeColor="background1"/>
                <w:sz w:val="18"/>
                <w:szCs w:val="18"/>
                <w:lang w:val="en-GB"/>
              </w:rPr>
              <w:t>Promotion of common management off cross-border ecosystems and habitats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val="restart"/>
            <w:shd w:val="clear" w:color="auto" w:fill="92D050"/>
            <w:textDirection w:val="btLr"/>
          </w:tcPr>
          <w:p w:rsidR="007020E0" w:rsidRPr="00275C47" w:rsidRDefault="007020E0" w:rsidP="006B0E24">
            <w:pPr>
              <w:pStyle w:val="tablelinks"/>
              <w:spacing w:before="0" w:after="0"/>
              <w:jc w:val="center"/>
              <w:rPr>
                <w:rFonts w:ascii="Calibri" w:hAnsi="Calibri" w:cs="Arial"/>
                <w:color w:val="FFFFFF" w:themeColor="background1"/>
                <w:sz w:val="20"/>
                <w:lang w:val="en-GB" w:eastAsia="ro-RO"/>
              </w:rPr>
            </w:pPr>
            <w:proofErr w:type="spellStart"/>
            <w:r w:rsidRPr="00275C47">
              <w:rPr>
                <w:rFonts w:ascii="Calibri" w:hAnsi="Calibri" w:cs="Arial"/>
                <w:color w:val="FFFFFF" w:themeColor="background1"/>
                <w:sz w:val="20"/>
                <w:lang w:val="en-GB" w:eastAsia="ro-RO"/>
              </w:rPr>
              <w:lastRenderedPageBreak/>
              <w:t>Air,climate</w:t>
            </w:r>
            <w:proofErr w:type="spellEnd"/>
            <w:r w:rsidRPr="00275C47">
              <w:rPr>
                <w:rFonts w:ascii="Calibri" w:hAnsi="Calibri" w:cs="Arial"/>
                <w:color w:val="FFFFFF" w:themeColor="background1"/>
                <w:sz w:val="20"/>
                <w:lang w:val="en-GB" w:eastAsia="ro-RO"/>
              </w:rPr>
              <w:t xml:space="preserve"> change</w:t>
            </w: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olor w:val="FFFFFF" w:themeColor="background1"/>
                <w:sz w:val="20"/>
                <w:szCs w:val="20"/>
                <w:lang w:val="en-GB"/>
              </w:rPr>
              <w:t>Reduction of air pollution (e.g. to prevent acidification, eutrophication and ground-level ozone pollution)</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pStyle w:val="Default"/>
              <w:jc w:val="both"/>
              <w:rPr>
                <w:color w:val="FFFFFF" w:themeColor="background1"/>
                <w:sz w:val="18"/>
                <w:szCs w:val="18"/>
                <w:lang w:val="en-GB"/>
              </w:rPr>
            </w:pPr>
            <w:r w:rsidRPr="00275C47">
              <w:rPr>
                <w:rFonts w:cs="Times New Roman"/>
                <w:color w:val="FFFFFF" w:themeColor="background1"/>
                <w:sz w:val="20"/>
                <w:szCs w:val="20"/>
                <w:lang w:val="en-GB" w:eastAsia="ro-RO"/>
              </w:rPr>
              <w:t>Reduction of the GHG emissions (min. 18 % below 1990 in the period 2013-2020).</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Arial"/>
                <w:color w:val="FFFFFF" w:themeColor="background1"/>
                <w:sz w:val="20"/>
                <w:lang w:val="en-GB" w:eastAsia="ro-RO"/>
              </w:rPr>
              <w:t>Improving common risk assessment and management system for natural and industrial risk sites connected to climate change</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hAnsi="Calibri" w:cs="Arial"/>
                <w:color w:val="FFFFFF" w:themeColor="background1"/>
                <w:sz w:val="20"/>
                <w:lang w:val="en-GB" w:eastAsia="ro-RO"/>
              </w:rPr>
              <w:t>Help to decrease vulnerability to the climate change (e.g. sustainable water resource management, green infrastructures, use of drought tolerant plants)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val="restart"/>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color w:val="FFFFFF" w:themeColor="background1"/>
                <w:sz w:val="18"/>
                <w:szCs w:val="18"/>
                <w:lang w:val="en-GB"/>
              </w:rPr>
              <w:t>Landscape and cultural heritage</w:t>
            </w:r>
          </w:p>
        </w:tc>
        <w:tc>
          <w:tcPr>
            <w:tcW w:w="1676" w:type="dxa"/>
            <w:shd w:val="clear" w:color="auto" w:fill="92D050"/>
          </w:tcPr>
          <w:p w:rsidR="007020E0" w:rsidRPr="00275C47" w:rsidRDefault="007020E0" w:rsidP="006B0E24">
            <w:pPr>
              <w:jc w:val="both"/>
              <w:rPr>
                <w:rFonts w:ascii="Calibri" w:eastAsia="Times New Roman" w:hAnsi="Calibri" w:cs="Arial"/>
                <w:color w:val="FFFFFF" w:themeColor="background1"/>
                <w:sz w:val="20"/>
                <w:szCs w:val="20"/>
                <w:lang w:val="en-GB"/>
              </w:rPr>
            </w:pPr>
            <w:r w:rsidRPr="008F4BF3">
              <w:rPr>
                <w:rFonts w:ascii="Calibri" w:eastAsia="Times New Roman" w:hAnsi="Calibri" w:cs="Arial"/>
                <w:color w:val="FFFFFF" w:themeColor="background1"/>
                <w:sz w:val="20"/>
                <w:szCs w:val="20"/>
                <w:lang w:val="en-GB"/>
              </w:rPr>
              <w:t>Cooperate towards the protection, management and planning for quality and diversity of European landscapes</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p>
        </w:tc>
        <w:tc>
          <w:tcPr>
            <w:tcW w:w="1676" w:type="dxa"/>
            <w:shd w:val="clear" w:color="auto" w:fill="92D050"/>
          </w:tcPr>
          <w:p w:rsidR="007020E0" w:rsidRPr="00275C47" w:rsidRDefault="007020E0" w:rsidP="006B0E24">
            <w:pPr>
              <w:jc w:val="both"/>
              <w:rPr>
                <w:rFonts w:ascii="Calibri" w:eastAsia="Times New Roman" w:hAnsi="Calibri" w:cs="Arial"/>
                <w:color w:val="FFFFFF" w:themeColor="background1"/>
                <w:sz w:val="20"/>
                <w:szCs w:val="20"/>
                <w:lang w:val="en-GB"/>
              </w:rPr>
            </w:pPr>
            <w:r w:rsidRPr="00275C47">
              <w:rPr>
                <w:rFonts w:ascii="Calibri" w:eastAsia="Times New Roman" w:hAnsi="Calibri" w:cs="Arial"/>
                <w:color w:val="FFFFFF" w:themeColor="background1"/>
                <w:sz w:val="20"/>
                <w:szCs w:val="20"/>
                <w:lang w:val="en-GB"/>
              </w:rPr>
              <w:t>Increasing awareness of the value of landscapes, their role and changes to them promoting training and education in landscape policy, protection, management and planning.</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0</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K</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p>
        </w:tc>
        <w:tc>
          <w:tcPr>
            <w:tcW w:w="1676" w:type="dxa"/>
            <w:shd w:val="clear" w:color="auto" w:fill="92D050"/>
          </w:tcPr>
          <w:p w:rsidR="007020E0" w:rsidRPr="00275C47" w:rsidRDefault="007020E0" w:rsidP="006B0E24">
            <w:pPr>
              <w:pStyle w:val="Default"/>
              <w:spacing w:before="60" w:after="60"/>
              <w:rPr>
                <w:rFonts w:cs="Arial"/>
                <w:color w:val="FFFFFF" w:themeColor="background1"/>
                <w:sz w:val="20"/>
                <w:szCs w:val="20"/>
                <w:lang w:val="en-GB" w:eastAsia="en-US"/>
              </w:rPr>
            </w:pPr>
            <w:r w:rsidRPr="00275C47">
              <w:rPr>
                <w:rFonts w:cs="Arial"/>
                <w:color w:val="FFFFFF" w:themeColor="background1"/>
                <w:sz w:val="20"/>
                <w:szCs w:val="20"/>
                <w:lang w:val="en-GB" w:eastAsia="en-US"/>
              </w:rPr>
              <w:t xml:space="preserve">Protection and preservation as well as sustainable management and planning of European cultural and natural landscape </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770" w:type="dxa"/>
          </w:tcPr>
          <w:p w:rsidR="007020E0" w:rsidRPr="00275C47" w:rsidRDefault="007020E0" w:rsidP="006B0E24">
            <w:pPr>
              <w:spacing w:before="120" w:after="120"/>
              <w:jc w:val="both"/>
              <w:rPr>
                <w:sz w:val="18"/>
                <w:szCs w:val="18"/>
                <w:lang w:val="en-GB"/>
              </w:rPr>
            </w:pPr>
            <w:r>
              <w:rPr>
                <w:sz w:val="18"/>
                <w:szCs w:val="18"/>
                <w:lang w:val="en-GB"/>
              </w:rPr>
              <w:t>K+</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843"/>
        </w:trPr>
        <w:tc>
          <w:tcPr>
            <w:tcW w:w="786" w:type="dxa"/>
            <w:vMerge/>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p>
        </w:tc>
        <w:tc>
          <w:tcPr>
            <w:tcW w:w="1676" w:type="dxa"/>
            <w:shd w:val="clear" w:color="auto" w:fill="92D050"/>
          </w:tcPr>
          <w:p w:rsidR="007020E0" w:rsidRPr="00275C47" w:rsidRDefault="007020E0" w:rsidP="006B0E24">
            <w:pPr>
              <w:pStyle w:val="Default"/>
              <w:rPr>
                <w:color w:val="FFFFFF" w:themeColor="background1"/>
                <w:sz w:val="20"/>
                <w:szCs w:val="20"/>
                <w:lang w:val="en-GB"/>
              </w:rPr>
            </w:pPr>
            <w:r w:rsidRPr="00275C47">
              <w:rPr>
                <w:color w:val="FFFFFF" w:themeColor="background1"/>
                <w:sz w:val="20"/>
                <w:szCs w:val="20"/>
                <w:lang w:val="en-GB"/>
              </w:rPr>
              <w:t>Promoting of sustainable use of material resources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843"/>
        </w:trPr>
        <w:tc>
          <w:tcPr>
            <w:tcW w:w="786" w:type="dxa"/>
            <w:vMerge w:val="restart"/>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color w:val="FFFFFF" w:themeColor="background1"/>
                <w:sz w:val="18"/>
                <w:szCs w:val="18"/>
                <w:lang w:val="en-GB"/>
              </w:rPr>
              <w:t>Population and human health</w:t>
            </w:r>
          </w:p>
        </w:tc>
        <w:tc>
          <w:tcPr>
            <w:tcW w:w="1676" w:type="dxa"/>
            <w:shd w:val="clear" w:color="auto" w:fill="92D050"/>
          </w:tcPr>
          <w:p w:rsidR="007020E0" w:rsidRPr="00275C47" w:rsidRDefault="007020E0" w:rsidP="006B0E24">
            <w:pPr>
              <w:pStyle w:val="Default"/>
              <w:rPr>
                <w:color w:val="FFFFFF" w:themeColor="background1"/>
                <w:sz w:val="20"/>
                <w:szCs w:val="20"/>
                <w:lang w:val="en-GB"/>
              </w:rPr>
            </w:pPr>
            <w:r w:rsidRPr="00275C47">
              <w:rPr>
                <w:color w:val="FFFFFF" w:themeColor="background1"/>
                <w:sz w:val="20"/>
                <w:szCs w:val="20"/>
                <w:lang w:val="en-GB"/>
              </w:rPr>
              <w:t>Prevention from environmental noise exposure</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770" w:type="dxa"/>
          </w:tcPr>
          <w:p w:rsidR="007020E0" w:rsidRPr="00275C47" w:rsidRDefault="007020E0" w:rsidP="006B0E24">
            <w:pPr>
              <w:spacing w:before="120" w:after="120"/>
              <w:jc w:val="both"/>
              <w:rPr>
                <w:sz w:val="18"/>
                <w:szCs w:val="18"/>
                <w:lang w:val="en-GB"/>
              </w:rPr>
            </w:pPr>
            <w:r>
              <w:rPr>
                <w:sz w:val="18"/>
                <w:szCs w:val="18"/>
                <w:lang w:val="en-GB"/>
              </w:rPr>
              <w:t>0</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color w:val="FFFFFF" w:themeColor="background1"/>
                <w:sz w:val="20"/>
                <w:szCs w:val="20"/>
                <w:lang w:val="en-GB"/>
              </w:rPr>
              <w:t>Prevention and reduction of diseases and negative health impacts caused by environment-related threats</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K</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707ACF" w:rsidRDefault="007020E0" w:rsidP="006B0E24">
            <w:pPr>
              <w:jc w:val="both"/>
              <w:rPr>
                <w:color w:val="FFFFFF" w:themeColor="background1"/>
                <w:sz w:val="20"/>
                <w:szCs w:val="20"/>
                <w:lang w:val="en-GB"/>
              </w:rPr>
            </w:pPr>
            <w:r w:rsidRPr="00386DDA">
              <w:rPr>
                <w:color w:val="FFFFFF" w:themeColor="background1"/>
                <w:sz w:val="20"/>
                <w:szCs w:val="20"/>
                <w:lang w:val="en-GB"/>
              </w:rPr>
              <w:t>Reduce existing disparities in accessibility to the essential public infrastructures (such as potable water network, sewage system including waste water treatment</w:t>
            </w:r>
            <w:r>
              <w:rPr>
                <w:color w:val="FFFFFF" w:themeColor="background1"/>
                <w:sz w:val="20"/>
                <w:szCs w:val="20"/>
                <w:lang w:val="en-GB"/>
              </w:rPr>
              <w:t>, as well as waste management).</w:t>
            </w:r>
          </w:p>
        </w:tc>
        <w:tc>
          <w:tcPr>
            <w:tcW w:w="651" w:type="dxa"/>
          </w:tcPr>
          <w:p w:rsidR="007020E0" w:rsidRDefault="007020E0" w:rsidP="006B0E24">
            <w:pPr>
              <w:spacing w:before="120" w:after="120"/>
              <w:jc w:val="both"/>
              <w:rPr>
                <w:sz w:val="18"/>
                <w:szCs w:val="18"/>
                <w:lang w:val="en-GB"/>
              </w:rPr>
            </w:pPr>
            <w:r>
              <w:rPr>
                <w:sz w:val="18"/>
                <w:szCs w:val="18"/>
                <w:lang w:val="en-GB"/>
              </w:rPr>
              <w:t>0</w:t>
            </w:r>
          </w:p>
        </w:tc>
        <w:tc>
          <w:tcPr>
            <w:tcW w:w="640" w:type="dxa"/>
          </w:tcPr>
          <w:p w:rsidR="007020E0" w:rsidRDefault="007020E0" w:rsidP="006B0E24">
            <w:pPr>
              <w:spacing w:before="120" w:after="120"/>
              <w:jc w:val="both"/>
              <w:rPr>
                <w:sz w:val="18"/>
                <w:szCs w:val="18"/>
                <w:lang w:val="en-GB"/>
              </w:rPr>
            </w:pPr>
            <w:r>
              <w:rPr>
                <w:sz w:val="18"/>
                <w:szCs w:val="18"/>
                <w:lang w:val="en-GB"/>
              </w:rPr>
              <w:t>L</w:t>
            </w:r>
          </w:p>
        </w:tc>
        <w:tc>
          <w:tcPr>
            <w:tcW w:w="631" w:type="dxa"/>
          </w:tcPr>
          <w:p w:rsidR="007020E0" w:rsidRDefault="007020E0" w:rsidP="006B0E24">
            <w:pPr>
              <w:spacing w:before="120" w:after="120"/>
              <w:jc w:val="both"/>
              <w:rPr>
                <w:sz w:val="18"/>
                <w:szCs w:val="18"/>
                <w:lang w:val="en-GB"/>
              </w:rPr>
            </w:pPr>
            <w:r>
              <w:rPr>
                <w:sz w:val="18"/>
                <w:szCs w:val="18"/>
                <w:lang w:val="en-GB"/>
              </w:rPr>
              <w:t>0</w:t>
            </w:r>
          </w:p>
        </w:tc>
        <w:tc>
          <w:tcPr>
            <w:tcW w:w="631" w:type="dxa"/>
          </w:tcPr>
          <w:p w:rsidR="007020E0" w:rsidRDefault="007020E0" w:rsidP="006B0E24">
            <w:pPr>
              <w:spacing w:before="120" w:after="120"/>
              <w:jc w:val="both"/>
              <w:rPr>
                <w:sz w:val="18"/>
                <w:szCs w:val="18"/>
                <w:lang w:val="en-GB"/>
              </w:rPr>
            </w:pPr>
            <w:r>
              <w:rPr>
                <w:sz w:val="18"/>
                <w:szCs w:val="18"/>
                <w:lang w:val="en-GB"/>
              </w:rPr>
              <w:t>0</w:t>
            </w:r>
          </w:p>
        </w:tc>
        <w:tc>
          <w:tcPr>
            <w:tcW w:w="631" w:type="dxa"/>
          </w:tcPr>
          <w:p w:rsidR="007020E0" w:rsidRDefault="007020E0" w:rsidP="006B0E24">
            <w:pPr>
              <w:spacing w:before="120" w:after="120"/>
              <w:jc w:val="both"/>
              <w:rPr>
                <w:sz w:val="18"/>
                <w:szCs w:val="18"/>
                <w:lang w:val="en-GB"/>
              </w:rPr>
            </w:pPr>
            <w:r>
              <w:rPr>
                <w:sz w:val="18"/>
                <w:szCs w:val="18"/>
                <w:lang w:val="en-GB"/>
              </w:rPr>
              <w:t>L+</w:t>
            </w:r>
          </w:p>
        </w:tc>
        <w:tc>
          <w:tcPr>
            <w:tcW w:w="770" w:type="dxa"/>
          </w:tcPr>
          <w:p w:rsidR="007020E0" w:rsidRDefault="007020E0" w:rsidP="006B0E24">
            <w:pPr>
              <w:spacing w:before="120" w:after="120"/>
              <w:jc w:val="both"/>
              <w:rPr>
                <w:sz w:val="18"/>
                <w:szCs w:val="18"/>
                <w:lang w:val="en-GB"/>
              </w:rPr>
            </w:pPr>
            <w:r>
              <w:rPr>
                <w:sz w:val="18"/>
                <w:szCs w:val="18"/>
                <w:lang w:val="en-GB"/>
              </w:rPr>
              <w:t>L</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20"/>
                <w:szCs w:val="20"/>
                <w:lang w:val="en-GB"/>
              </w:rPr>
            </w:pPr>
            <w:r w:rsidRPr="00707ACF">
              <w:rPr>
                <w:color w:val="FFFFFF" w:themeColor="background1"/>
                <w:sz w:val="20"/>
                <w:szCs w:val="20"/>
                <w:lang w:val="en-GB"/>
              </w:rPr>
              <w:t>Compliance of water supplies, compliance for drinking water from small supplies, and risk-based approach for more effective quality control (drinking water quality parameters and values) has to be promoted.</w:t>
            </w:r>
          </w:p>
        </w:tc>
        <w:tc>
          <w:tcPr>
            <w:tcW w:w="651" w:type="dxa"/>
          </w:tcPr>
          <w:p w:rsidR="007020E0" w:rsidRDefault="007020E0" w:rsidP="006B0E24">
            <w:pPr>
              <w:spacing w:before="120" w:after="120"/>
              <w:jc w:val="both"/>
              <w:rPr>
                <w:sz w:val="18"/>
                <w:szCs w:val="18"/>
                <w:lang w:val="en-GB"/>
              </w:rPr>
            </w:pPr>
            <w:r w:rsidRPr="00761C76">
              <w:t>L</w:t>
            </w:r>
          </w:p>
        </w:tc>
        <w:tc>
          <w:tcPr>
            <w:tcW w:w="640" w:type="dxa"/>
          </w:tcPr>
          <w:p w:rsidR="007020E0" w:rsidRDefault="007020E0" w:rsidP="006B0E24">
            <w:pPr>
              <w:spacing w:before="120" w:after="120"/>
              <w:jc w:val="both"/>
              <w:rPr>
                <w:sz w:val="18"/>
                <w:szCs w:val="18"/>
                <w:lang w:val="en-GB"/>
              </w:rPr>
            </w:pPr>
            <w:r w:rsidRPr="00761C76">
              <w:t>L</w:t>
            </w:r>
          </w:p>
        </w:tc>
        <w:tc>
          <w:tcPr>
            <w:tcW w:w="631" w:type="dxa"/>
          </w:tcPr>
          <w:p w:rsidR="007020E0" w:rsidRDefault="007020E0" w:rsidP="006B0E24">
            <w:pPr>
              <w:spacing w:before="120" w:after="120"/>
              <w:jc w:val="both"/>
              <w:rPr>
                <w:sz w:val="18"/>
                <w:szCs w:val="18"/>
                <w:lang w:val="en-GB"/>
              </w:rPr>
            </w:pPr>
            <w:r w:rsidRPr="00761C76">
              <w:t>L+</w:t>
            </w:r>
          </w:p>
        </w:tc>
        <w:tc>
          <w:tcPr>
            <w:tcW w:w="631" w:type="dxa"/>
          </w:tcPr>
          <w:p w:rsidR="007020E0" w:rsidRDefault="007020E0" w:rsidP="006B0E24">
            <w:pPr>
              <w:spacing w:before="120" w:after="120"/>
              <w:jc w:val="both"/>
              <w:rPr>
                <w:sz w:val="18"/>
                <w:szCs w:val="18"/>
                <w:lang w:val="en-GB"/>
              </w:rPr>
            </w:pPr>
            <w:r w:rsidRPr="00761C76">
              <w:t>L+</w:t>
            </w:r>
          </w:p>
        </w:tc>
        <w:tc>
          <w:tcPr>
            <w:tcW w:w="631" w:type="dxa"/>
          </w:tcPr>
          <w:p w:rsidR="007020E0" w:rsidRDefault="007020E0" w:rsidP="006B0E24">
            <w:pPr>
              <w:spacing w:before="120" w:after="120"/>
              <w:jc w:val="both"/>
              <w:rPr>
                <w:sz w:val="18"/>
                <w:szCs w:val="18"/>
                <w:lang w:val="en-GB"/>
              </w:rPr>
            </w:pPr>
            <w:r w:rsidRPr="00761C76">
              <w:t>L++</w:t>
            </w:r>
          </w:p>
        </w:tc>
        <w:tc>
          <w:tcPr>
            <w:tcW w:w="770" w:type="dxa"/>
          </w:tcPr>
          <w:p w:rsidR="007020E0" w:rsidRDefault="007020E0" w:rsidP="006B0E24">
            <w:pPr>
              <w:spacing w:before="120" w:after="120"/>
              <w:jc w:val="both"/>
              <w:rPr>
                <w:sz w:val="18"/>
                <w:szCs w:val="18"/>
                <w:lang w:val="en-GB"/>
              </w:rPr>
            </w:pPr>
            <w:r w:rsidRPr="00761C76">
              <w:t>L</w:t>
            </w:r>
          </w:p>
        </w:tc>
        <w:tc>
          <w:tcPr>
            <w:tcW w:w="922" w:type="dxa"/>
          </w:tcPr>
          <w:p w:rsidR="007020E0" w:rsidRPr="00540CB7" w:rsidRDefault="007020E0" w:rsidP="006B0E24">
            <w:pPr>
              <w:spacing w:before="120" w:after="120"/>
              <w:jc w:val="both"/>
              <w:rPr>
                <w:sz w:val="18"/>
                <w:szCs w:val="18"/>
                <w:highlight w:val="yellow"/>
                <w:lang w:val="en-GB"/>
              </w:rPr>
            </w:pPr>
            <w:r w:rsidRPr="00761C76">
              <w:t>L</w:t>
            </w:r>
          </w:p>
        </w:tc>
        <w:tc>
          <w:tcPr>
            <w:tcW w:w="614" w:type="dxa"/>
          </w:tcPr>
          <w:p w:rsidR="007020E0" w:rsidRPr="00540CB7" w:rsidRDefault="007020E0" w:rsidP="006B0E24">
            <w:pPr>
              <w:spacing w:before="120" w:after="120"/>
              <w:jc w:val="both"/>
              <w:rPr>
                <w:sz w:val="18"/>
                <w:szCs w:val="18"/>
                <w:highlight w:val="yellow"/>
                <w:lang w:val="en-GB"/>
              </w:rPr>
            </w:pPr>
            <w:r w:rsidRPr="00761C76">
              <w:t>L-</w:t>
            </w:r>
          </w:p>
        </w:tc>
        <w:tc>
          <w:tcPr>
            <w:tcW w:w="614" w:type="dxa"/>
          </w:tcPr>
          <w:p w:rsidR="007020E0" w:rsidRDefault="007020E0" w:rsidP="006B0E24">
            <w:pPr>
              <w:spacing w:before="120" w:after="120"/>
              <w:jc w:val="both"/>
              <w:rPr>
                <w:sz w:val="18"/>
                <w:szCs w:val="18"/>
                <w:lang w:val="en-GB"/>
              </w:rPr>
            </w:pPr>
            <w:r w:rsidRPr="00761C76">
              <w:t>L+</w:t>
            </w:r>
          </w:p>
        </w:tc>
        <w:tc>
          <w:tcPr>
            <w:tcW w:w="614" w:type="dxa"/>
          </w:tcPr>
          <w:p w:rsidR="007020E0" w:rsidRDefault="007020E0" w:rsidP="006B0E24">
            <w:pPr>
              <w:spacing w:before="120" w:after="120"/>
              <w:jc w:val="both"/>
              <w:rPr>
                <w:sz w:val="18"/>
                <w:szCs w:val="18"/>
                <w:lang w:val="en-GB"/>
              </w:rPr>
            </w:pPr>
            <w:r w:rsidRPr="00761C76">
              <w:t>L+</w:t>
            </w:r>
          </w:p>
        </w:tc>
      </w:tr>
      <w:tr w:rsidR="007020E0" w:rsidRPr="00275C47" w:rsidTr="006B0E24">
        <w:trPr>
          <w:cantSplit/>
          <w:trHeight w:val="1134"/>
        </w:trPr>
        <w:tc>
          <w:tcPr>
            <w:tcW w:w="786" w:type="dxa"/>
            <w:vMerge w:val="restart"/>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color w:val="FFFFFF" w:themeColor="background1"/>
                <w:sz w:val="18"/>
                <w:szCs w:val="18"/>
                <w:lang w:val="en-GB"/>
              </w:rPr>
              <w:t>Energy resources</w:t>
            </w:r>
          </w:p>
        </w:tc>
        <w:tc>
          <w:tcPr>
            <w:tcW w:w="1676" w:type="dxa"/>
            <w:shd w:val="clear" w:color="auto" w:fill="92D050"/>
          </w:tcPr>
          <w:p w:rsidR="007020E0" w:rsidRPr="00275C47" w:rsidRDefault="007020E0" w:rsidP="006B0E24">
            <w:pPr>
              <w:pStyle w:val="Default"/>
              <w:rPr>
                <w:color w:val="FFFFFF" w:themeColor="background1"/>
                <w:sz w:val="20"/>
                <w:szCs w:val="20"/>
                <w:lang w:val="en-GB"/>
              </w:rPr>
            </w:pPr>
            <w:r w:rsidRPr="00275C47">
              <w:rPr>
                <w:color w:val="FFFFFF" w:themeColor="background1"/>
                <w:sz w:val="20"/>
                <w:szCs w:val="20"/>
                <w:lang w:val="en-GB"/>
              </w:rPr>
              <w:t>Improvement of energy efficiency (by 20% by 2020 )</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770" w:type="dxa"/>
          </w:tcPr>
          <w:p w:rsidR="007020E0" w:rsidRPr="00275C47" w:rsidRDefault="007020E0" w:rsidP="006B0E24">
            <w:pPr>
              <w:spacing w:before="120" w:after="120"/>
              <w:jc w:val="both"/>
              <w:rPr>
                <w:sz w:val="18"/>
                <w:szCs w:val="18"/>
                <w:lang w:val="en-GB"/>
              </w:rPr>
            </w:pPr>
            <w:r>
              <w:rPr>
                <w:sz w:val="18"/>
                <w:szCs w:val="18"/>
                <w:lang w:val="en-GB"/>
              </w:rPr>
              <w:t>K</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color w:val="FFFFFF" w:themeColor="background1"/>
                <w:sz w:val="20"/>
                <w:szCs w:val="20"/>
                <w:lang w:val="en-GB"/>
              </w:rPr>
              <w:t>Increase of use of renewables (20 % of renewable energy by 2020)</w:t>
            </w:r>
          </w:p>
        </w:tc>
        <w:tc>
          <w:tcPr>
            <w:tcW w:w="651" w:type="dxa"/>
          </w:tcPr>
          <w:p w:rsidR="007020E0" w:rsidRPr="00275C47" w:rsidRDefault="007020E0" w:rsidP="006B0E24">
            <w:pPr>
              <w:spacing w:before="120" w:after="120"/>
              <w:jc w:val="both"/>
              <w:rPr>
                <w:sz w:val="18"/>
                <w:szCs w:val="18"/>
                <w:lang w:val="en-GB"/>
              </w:rPr>
            </w:pPr>
            <w:r>
              <w:rPr>
                <w:sz w:val="18"/>
                <w:szCs w:val="18"/>
                <w:lang w:val="en-GB"/>
              </w:rPr>
              <w:t>L+</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770" w:type="dxa"/>
          </w:tcPr>
          <w:p w:rsidR="007020E0" w:rsidRPr="00275C47" w:rsidRDefault="007020E0" w:rsidP="006B0E24">
            <w:pPr>
              <w:spacing w:before="120" w:after="120"/>
              <w:jc w:val="both"/>
              <w:rPr>
                <w:sz w:val="18"/>
                <w:szCs w:val="18"/>
                <w:lang w:val="en-GB"/>
              </w:rPr>
            </w:pPr>
            <w:r>
              <w:rPr>
                <w:sz w:val="18"/>
                <w:szCs w:val="18"/>
                <w:lang w:val="en-GB"/>
              </w:rPr>
              <w:t>K</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val="restart"/>
            <w:shd w:val="clear" w:color="auto" w:fill="92D050"/>
            <w:textDirection w:val="btLr"/>
          </w:tcPr>
          <w:p w:rsidR="007020E0" w:rsidRPr="00275C47" w:rsidRDefault="007020E0" w:rsidP="006B0E24">
            <w:pPr>
              <w:ind w:left="113" w:right="113"/>
              <w:jc w:val="center"/>
              <w:rPr>
                <w:color w:val="FFFFFF" w:themeColor="background1"/>
                <w:sz w:val="18"/>
                <w:szCs w:val="18"/>
                <w:lang w:val="en-GB"/>
              </w:rPr>
            </w:pPr>
            <w:r w:rsidRPr="00275C47">
              <w:rPr>
                <w:color w:val="FFFFFF" w:themeColor="background1"/>
                <w:sz w:val="18"/>
                <w:szCs w:val="18"/>
                <w:lang w:val="en-GB"/>
              </w:rPr>
              <w:t>Mobility and transport</w:t>
            </w:r>
          </w:p>
        </w:tc>
        <w:tc>
          <w:tcPr>
            <w:tcW w:w="1676" w:type="dxa"/>
            <w:shd w:val="clear" w:color="auto" w:fill="92D050"/>
          </w:tcPr>
          <w:p w:rsidR="007020E0" w:rsidRPr="00275C47" w:rsidRDefault="007020E0" w:rsidP="006B0E24">
            <w:pPr>
              <w:autoSpaceDE w:val="0"/>
              <w:autoSpaceDN w:val="0"/>
              <w:adjustRightInd w:val="0"/>
              <w:rPr>
                <w:rFonts w:ascii="Calibri" w:eastAsia="Times New Roman" w:hAnsi="Calibri" w:cs="Arial"/>
                <w:color w:val="FFFFFF" w:themeColor="background1"/>
                <w:sz w:val="20"/>
                <w:szCs w:val="20"/>
                <w:lang w:val="en-GB"/>
              </w:rPr>
            </w:pPr>
            <w:r w:rsidRPr="00275C47">
              <w:rPr>
                <w:rFonts w:ascii="Calibri" w:eastAsia="Times New Roman" w:hAnsi="Calibri" w:cs="Arial"/>
                <w:color w:val="FFFFFF" w:themeColor="background1"/>
                <w:sz w:val="20"/>
                <w:szCs w:val="20"/>
                <w:lang w:val="en-GB"/>
              </w:rPr>
              <w:t>Reduction of carbon emissions deriving from transport (by 60 % by 2050)</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K</w:t>
            </w:r>
          </w:p>
        </w:tc>
        <w:tc>
          <w:tcPr>
            <w:tcW w:w="770" w:type="dxa"/>
          </w:tcPr>
          <w:p w:rsidR="007020E0" w:rsidRPr="00275C47" w:rsidRDefault="007020E0" w:rsidP="006B0E24">
            <w:pPr>
              <w:spacing w:before="120" w:after="120"/>
              <w:jc w:val="both"/>
              <w:rPr>
                <w:sz w:val="18"/>
                <w:szCs w:val="18"/>
                <w:lang w:val="en-GB"/>
              </w:rPr>
            </w:pPr>
            <w:r>
              <w:rPr>
                <w:sz w:val="18"/>
                <w:szCs w:val="18"/>
                <w:lang w:val="en-GB"/>
              </w:rPr>
              <w:t>K</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r w:rsidR="007020E0" w:rsidRPr="00275C47" w:rsidTr="006B0E24">
        <w:trPr>
          <w:cantSplit/>
          <w:trHeight w:val="1134"/>
        </w:trPr>
        <w:tc>
          <w:tcPr>
            <w:tcW w:w="786" w:type="dxa"/>
            <w:vMerge/>
            <w:shd w:val="clear" w:color="auto" w:fill="92D050"/>
            <w:textDirection w:val="btLr"/>
          </w:tcPr>
          <w:p w:rsidR="007020E0" w:rsidRPr="00275C47" w:rsidRDefault="007020E0" w:rsidP="006B0E24">
            <w:pPr>
              <w:ind w:left="113" w:right="113"/>
              <w:jc w:val="both"/>
              <w:rPr>
                <w:color w:val="FFFFFF" w:themeColor="background1"/>
                <w:sz w:val="18"/>
                <w:szCs w:val="18"/>
                <w:lang w:val="en-GB"/>
              </w:rPr>
            </w:pPr>
          </w:p>
        </w:tc>
        <w:tc>
          <w:tcPr>
            <w:tcW w:w="1676" w:type="dxa"/>
            <w:shd w:val="clear" w:color="auto" w:fill="92D050"/>
          </w:tcPr>
          <w:p w:rsidR="007020E0" w:rsidRPr="00275C47" w:rsidRDefault="007020E0" w:rsidP="006B0E24">
            <w:pPr>
              <w:jc w:val="both"/>
              <w:rPr>
                <w:color w:val="FFFFFF" w:themeColor="background1"/>
                <w:sz w:val="18"/>
                <w:szCs w:val="18"/>
                <w:lang w:val="en-GB"/>
              </w:rPr>
            </w:pPr>
            <w:r w:rsidRPr="00275C47">
              <w:rPr>
                <w:rFonts w:ascii="Calibri" w:eastAsia="Times New Roman" w:hAnsi="Calibri" w:cs="Arial"/>
                <w:color w:val="FFFFFF" w:themeColor="background1"/>
                <w:sz w:val="20"/>
                <w:szCs w:val="20"/>
                <w:lang w:val="en-GB"/>
              </w:rPr>
              <w:t>Promotion of environmentally sustainable transport (rail and inland navigation)</w:t>
            </w:r>
          </w:p>
        </w:tc>
        <w:tc>
          <w:tcPr>
            <w:tcW w:w="651" w:type="dxa"/>
          </w:tcPr>
          <w:p w:rsidR="007020E0" w:rsidRPr="00275C47" w:rsidRDefault="007020E0" w:rsidP="006B0E24">
            <w:pPr>
              <w:spacing w:before="120" w:after="120"/>
              <w:jc w:val="both"/>
              <w:rPr>
                <w:sz w:val="18"/>
                <w:szCs w:val="18"/>
                <w:lang w:val="en-GB"/>
              </w:rPr>
            </w:pPr>
            <w:r>
              <w:rPr>
                <w:sz w:val="18"/>
                <w:szCs w:val="18"/>
                <w:lang w:val="en-GB"/>
              </w:rPr>
              <w:t>0</w:t>
            </w:r>
          </w:p>
        </w:tc>
        <w:tc>
          <w:tcPr>
            <w:tcW w:w="640" w:type="dxa"/>
          </w:tcPr>
          <w:p w:rsidR="007020E0" w:rsidRPr="00275C47" w:rsidRDefault="007020E0" w:rsidP="006B0E24">
            <w:pPr>
              <w:spacing w:before="120" w:after="120"/>
              <w:jc w:val="both"/>
              <w:rPr>
                <w:sz w:val="18"/>
                <w:szCs w:val="18"/>
                <w:lang w:val="en-GB"/>
              </w:rPr>
            </w:pPr>
            <w:r>
              <w:rPr>
                <w:sz w:val="18"/>
                <w:szCs w:val="18"/>
                <w:lang w:val="en-GB"/>
              </w:rPr>
              <w:t>0</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631" w:type="dxa"/>
          </w:tcPr>
          <w:p w:rsidR="007020E0" w:rsidRPr="00275C47" w:rsidRDefault="007020E0" w:rsidP="006B0E24">
            <w:pPr>
              <w:spacing w:before="120" w:after="120"/>
              <w:jc w:val="both"/>
              <w:rPr>
                <w:sz w:val="18"/>
                <w:szCs w:val="18"/>
                <w:lang w:val="en-GB"/>
              </w:rPr>
            </w:pPr>
            <w:r>
              <w:rPr>
                <w:sz w:val="18"/>
                <w:szCs w:val="18"/>
                <w:lang w:val="en-GB"/>
              </w:rPr>
              <w:t>L</w:t>
            </w:r>
          </w:p>
        </w:tc>
        <w:tc>
          <w:tcPr>
            <w:tcW w:w="770" w:type="dxa"/>
          </w:tcPr>
          <w:p w:rsidR="007020E0" w:rsidRPr="00275C47" w:rsidRDefault="007020E0" w:rsidP="006B0E24">
            <w:pPr>
              <w:spacing w:before="120" w:after="120"/>
              <w:jc w:val="both"/>
              <w:rPr>
                <w:sz w:val="18"/>
                <w:szCs w:val="18"/>
                <w:lang w:val="en-GB"/>
              </w:rPr>
            </w:pPr>
            <w:r>
              <w:rPr>
                <w:sz w:val="18"/>
                <w:szCs w:val="18"/>
                <w:lang w:val="en-GB"/>
              </w:rPr>
              <w:t>K</w:t>
            </w:r>
          </w:p>
        </w:tc>
        <w:tc>
          <w:tcPr>
            <w:tcW w:w="922"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FD1D9C" w:rsidRDefault="007020E0" w:rsidP="006B0E24">
            <w:pPr>
              <w:spacing w:before="120" w:after="120"/>
              <w:jc w:val="both"/>
              <w:rPr>
                <w:sz w:val="18"/>
                <w:szCs w:val="18"/>
                <w:lang w:val="en-GB"/>
              </w:rPr>
            </w:pPr>
            <w:r w:rsidRPr="00FD1D9C">
              <w:rPr>
                <w:sz w:val="18"/>
                <w:szCs w:val="18"/>
                <w:lang w:val="en-GB"/>
              </w:rPr>
              <w:t>L</w:t>
            </w:r>
          </w:p>
        </w:tc>
        <w:tc>
          <w:tcPr>
            <w:tcW w:w="614" w:type="dxa"/>
          </w:tcPr>
          <w:p w:rsidR="007020E0" w:rsidRPr="00275C47" w:rsidRDefault="007020E0" w:rsidP="006B0E24">
            <w:pPr>
              <w:spacing w:before="120" w:after="120"/>
              <w:jc w:val="both"/>
              <w:rPr>
                <w:sz w:val="18"/>
                <w:szCs w:val="18"/>
                <w:lang w:val="en-GB"/>
              </w:rPr>
            </w:pPr>
            <w:r>
              <w:rPr>
                <w:sz w:val="18"/>
                <w:szCs w:val="18"/>
                <w:lang w:val="en-GB"/>
              </w:rPr>
              <w:t>L+</w:t>
            </w:r>
          </w:p>
        </w:tc>
      </w:tr>
    </w:tbl>
    <w:p w:rsidR="007020E0" w:rsidRPr="00275C47" w:rsidRDefault="007020E0" w:rsidP="007020E0">
      <w:pPr>
        <w:rPr>
          <w:lang w:val="en-GB"/>
        </w:rPr>
      </w:pPr>
    </w:p>
    <w:p w:rsidR="007020E0" w:rsidRPr="00870D92"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Consultations</w:t>
      </w:r>
    </w:p>
    <w:p w:rsidR="007020E0" w:rsidRPr="00D8020D" w:rsidRDefault="007020E0" w:rsidP="007020E0">
      <w:pPr>
        <w:spacing w:after="120"/>
        <w:ind w:firstLine="142"/>
        <w:jc w:val="both"/>
        <w:rPr>
          <w:rFonts w:ascii="Calibri" w:hAnsi="Calibri" w:cs="Calibri"/>
          <w:color w:val="FF0000"/>
          <w:sz w:val="24"/>
          <w:szCs w:val="24"/>
          <w:lang w:val="en-GB"/>
        </w:rPr>
      </w:pPr>
      <w:r w:rsidRPr="00D8020D">
        <w:rPr>
          <w:rFonts w:ascii="Calibri" w:hAnsi="Calibri" w:cs="Calibri"/>
          <w:color w:val="FF0000"/>
          <w:sz w:val="24"/>
          <w:szCs w:val="24"/>
          <w:lang w:val="en-GB"/>
        </w:rPr>
        <w:t>The consultations will be presented and finalised after the consultation process on the draft environmental report in the final version of the report.</w:t>
      </w:r>
    </w:p>
    <w:p w:rsidR="007020E0" w:rsidRDefault="007020E0" w:rsidP="007020E0">
      <w:pPr>
        <w:spacing w:after="120"/>
        <w:ind w:firstLine="142"/>
        <w:jc w:val="both"/>
        <w:rPr>
          <w:rFonts w:cs="Arial"/>
          <w:b/>
          <w:color w:val="595959" w:themeColor="text1" w:themeTint="A6"/>
          <w:sz w:val="24"/>
          <w:szCs w:val="24"/>
          <w:lang w:val="en-GB"/>
        </w:rPr>
      </w:pPr>
      <w:r w:rsidRPr="00870D92">
        <w:rPr>
          <w:rFonts w:cs="Arial"/>
          <w:b/>
          <w:color w:val="595959" w:themeColor="text1" w:themeTint="A6"/>
          <w:sz w:val="24"/>
          <w:szCs w:val="24"/>
          <w:lang w:val="en-GB"/>
        </w:rPr>
        <w:t>Main results and recommendations</w:t>
      </w:r>
    </w:p>
    <w:p w:rsidR="007020E0" w:rsidRDefault="007020E0" w:rsidP="007020E0">
      <w:pPr>
        <w:spacing w:after="120"/>
        <w:ind w:firstLine="142"/>
        <w:jc w:val="both"/>
        <w:rPr>
          <w:rFonts w:eastAsia="Times New Roman" w:cs="Arial"/>
          <w:color w:val="595959" w:themeColor="text1" w:themeTint="A6"/>
          <w:sz w:val="24"/>
          <w:szCs w:val="24"/>
          <w:lang w:val="en-GB"/>
        </w:rPr>
      </w:pPr>
      <w:r w:rsidRPr="00B3786C">
        <w:rPr>
          <w:rFonts w:eastAsia="Times New Roman" w:cs="Arial"/>
          <w:color w:val="595959" w:themeColor="text1" w:themeTint="A6"/>
          <w:sz w:val="24"/>
          <w:szCs w:val="24"/>
          <w:lang w:val="en-GB"/>
        </w:rPr>
        <w:t xml:space="preserve">The presumably </w:t>
      </w:r>
      <w:r>
        <w:rPr>
          <w:rFonts w:eastAsia="Times New Roman" w:cs="Arial"/>
          <w:color w:val="595959" w:themeColor="text1" w:themeTint="A6"/>
          <w:sz w:val="24"/>
          <w:szCs w:val="24"/>
          <w:lang w:val="en-GB"/>
        </w:rPr>
        <w:t>remarkable</w:t>
      </w:r>
      <w:r w:rsidRPr="00B3786C">
        <w:rPr>
          <w:rFonts w:eastAsia="Times New Roman" w:cs="Arial"/>
          <w:color w:val="595959" w:themeColor="text1" w:themeTint="A6"/>
          <w:sz w:val="24"/>
          <w:szCs w:val="24"/>
          <w:lang w:val="en-GB"/>
        </w:rPr>
        <w:t xml:space="preserve"> impacts </w:t>
      </w:r>
      <w:r>
        <w:rPr>
          <w:rFonts w:eastAsia="Times New Roman" w:cs="Arial"/>
          <w:color w:val="595959" w:themeColor="text1" w:themeTint="A6"/>
          <w:sz w:val="24"/>
          <w:szCs w:val="24"/>
          <w:lang w:val="en-GB"/>
        </w:rPr>
        <w:t xml:space="preserve">of the interventions </w:t>
      </w:r>
      <w:r w:rsidRPr="00B3786C">
        <w:rPr>
          <w:rFonts w:eastAsia="Times New Roman" w:cs="Arial"/>
          <w:color w:val="595959" w:themeColor="text1" w:themeTint="A6"/>
          <w:sz w:val="24"/>
          <w:szCs w:val="24"/>
          <w:lang w:val="en-GB"/>
        </w:rPr>
        <w:t xml:space="preserve">on the environment have been </w:t>
      </w:r>
      <w:r>
        <w:rPr>
          <w:rFonts w:eastAsia="Times New Roman" w:cs="Arial"/>
          <w:color w:val="595959" w:themeColor="text1" w:themeTint="A6"/>
          <w:sz w:val="24"/>
          <w:szCs w:val="24"/>
          <w:lang w:val="en-GB"/>
        </w:rPr>
        <w:t>evaluated</w:t>
      </w:r>
      <w:r w:rsidRPr="00B3786C">
        <w:rPr>
          <w:rFonts w:eastAsia="Times New Roman" w:cs="Arial"/>
          <w:color w:val="595959" w:themeColor="text1" w:themeTint="A6"/>
          <w:sz w:val="24"/>
          <w:szCs w:val="24"/>
          <w:lang w:val="en-GB"/>
        </w:rPr>
        <w:t xml:space="preserve"> and as a result, the proposed measures have been presented</w:t>
      </w:r>
      <w:r>
        <w:rPr>
          <w:rFonts w:eastAsia="Times New Roman" w:cs="Arial"/>
          <w:color w:val="595959" w:themeColor="text1" w:themeTint="A6"/>
          <w:sz w:val="24"/>
          <w:szCs w:val="24"/>
          <w:lang w:val="en-GB"/>
        </w:rPr>
        <w:t xml:space="preserve"> as well</w:t>
      </w:r>
      <w:r w:rsidRPr="00B3786C">
        <w:rPr>
          <w:rFonts w:eastAsia="Times New Roman" w:cs="Arial"/>
          <w:color w:val="595959" w:themeColor="text1" w:themeTint="A6"/>
          <w:sz w:val="24"/>
          <w:szCs w:val="24"/>
          <w:lang w:val="en-GB"/>
        </w:rPr>
        <w:t xml:space="preserve">. </w:t>
      </w:r>
      <w:r>
        <w:rPr>
          <w:rFonts w:eastAsia="Times New Roman" w:cs="Arial"/>
          <w:color w:val="595959" w:themeColor="text1" w:themeTint="A6"/>
          <w:sz w:val="24"/>
          <w:szCs w:val="24"/>
          <w:lang w:val="en-GB"/>
        </w:rPr>
        <w:t>R</w:t>
      </w:r>
      <w:r w:rsidRPr="00B3786C">
        <w:rPr>
          <w:rFonts w:eastAsia="Times New Roman" w:cs="Arial"/>
          <w:color w:val="595959" w:themeColor="text1" w:themeTint="A6"/>
          <w:sz w:val="24"/>
          <w:szCs w:val="24"/>
          <w:lang w:val="en-GB"/>
        </w:rPr>
        <w:t xml:space="preserve">elevant interventions </w:t>
      </w:r>
      <w:r>
        <w:rPr>
          <w:rFonts w:eastAsia="Times New Roman" w:cs="Arial"/>
          <w:color w:val="595959" w:themeColor="text1" w:themeTint="A6"/>
          <w:sz w:val="24"/>
          <w:szCs w:val="24"/>
          <w:lang w:val="en-GB"/>
        </w:rPr>
        <w:t>need</w:t>
      </w:r>
      <w:r w:rsidRPr="00B3786C">
        <w:rPr>
          <w:rFonts w:eastAsia="Times New Roman" w:cs="Arial"/>
          <w:color w:val="595959" w:themeColor="text1" w:themeTint="A6"/>
          <w:sz w:val="24"/>
          <w:szCs w:val="24"/>
          <w:lang w:val="en-GB"/>
        </w:rPr>
        <w:t xml:space="preserve"> to be handled in a joint manner, </w:t>
      </w:r>
      <w:r>
        <w:rPr>
          <w:rFonts w:eastAsia="Times New Roman" w:cs="Arial"/>
          <w:color w:val="595959" w:themeColor="text1" w:themeTint="A6"/>
          <w:sz w:val="24"/>
          <w:szCs w:val="24"/>
          <w:lang w:val="en-GB"/>
        </w:rPr>
        <w:t>with keeping an eye on</w:t>
      </w:r>
      <w:r w:rsidRPr="00B3786C">
        <w:rPr>
          <w:rFonts w:eastAsia="Times New Roman" w:cs="Arial"/>
          <w:color w:val="595959" w:themeColor="text1" w:themeTint="A6"/>
          <w:sz w:val="24"/>
          <w:szCs w:val="24"/>
          <w:lang w:val="en-GB"/>
        </w:rPr>
        <w:t xml:space="preserve"> the possible effects on the different intervention areas. </w:t>
      </w:r>
    </w:p>
    <w:p w:rsidR="007020E0" w:rsidRPr="00214D78" w:rsidRDefault="007020E0" w:rsidP="007020E0">
      <w:pPr>
        <w:spacing w:after="120"/>
        <w:ind w:firstLine="142"/>
        <w:jc w:val="both"/>
        <w:rPr>
          <w:color w:val="595959" w:themeColor="text1" w:themeTint="A6"/>
          <w:sz w:val="24"/>
          <w:szCs w:val="24"/>
          <w:lang w:val="en-GB"/>
        </w:rPr>
      </w:pPr>
      <w:r w:rsidRPr="00214D78">
        <w:rPr>
          <w:color w:val="595959" w:themeColor="text1" w:themeTint="A6"/>
          <w:sz w:val="24"/>
          <w:szCs w:val="24"/>
          <w:lang w:val="en-GB"/>
        </w:rPr>
        <w:t xml:space="preserve">To achieve a higher degree of territorial integration, the Danube Transnational Co-operation Programme 2014 will act as a policy driver through the development and practical </w:t>
      </w:r>
      <w:r w:rsidRPr="00214D78">
        <w:rPr>
          <w:color w:val="595959" w:themeColor="text1" w:themeTint="A6"/>
          <w:sz w:val="24"/>
          <w:szCs w:val="24"/>
          <w:lang w:val="en-GB"/>
        </w:rPr>
        <w:lastRenderedPageBreak/>
        <w:t xml:space="preserve">implementation of policy frameworks, tools and services and </w:t>
      </w:r>
      <w:r>
        <w:rPr>
          <w:color w:val="595959" w:themeColor="text1" w:themeTint="A6"/>
          <w:sz w:val="24"/>
          <w:szCs w:val="24"/>
          <w:lang w:val="en-GB"/>
        </w:rPr>
        <w:t>specific</w:t>
      </w:r>
      <w:r w:rsidRPr="00214D78">
        <w:rPr>
          <w:color w:val="595959" w:themeColor="text1" w:themeTint="A6"/>
          <w:sz w:val="24"/>
          <w:szCs w:val="24"/>
          <w:lang w:val="en-GB"/>
        </w:rPr>
        <w:t xml:space="preserve"> pilot investments. The majority of the specific objectives refer to improvement of institutional and infrastructural framework conditions and policy </w:t>
      </w:r>
      <w:r>
        <w:rPr>
          <w:color w:val="595959" w:themeColor="text1" w:themeTint="A6"/>
          <w:sz w:val="24"/>
          <w:szCs w:val="24"/>
          <w:lang w:val="en-GB"/>
        </w:rPr>
        <w:t>tools</w:t>
      </w:r>
      <w:r w:rsidRPr="00214D78">
        <w:rPr>
          <w:color w:val="595959" w:themeColor="text1" w:themeTint="A6"/>
          <w:sz w:val="24"/>
          <w:szCs w:val="24"/>
          <w:lang w:val="en-GB"/>
        </w:rPr>
        <w:t>, capacity building, coordination and planning, thus the possible environmental effects of the OP will primarily be of indirect nature.</w:t>
      </w:r>
      <w:r>
        <w:rPr>
          <w:color w:val="595959" w:themeColor="text1" w:themeTint="A6"/>
          <w:sz w:val="24"/>
          <w:szCs w:val="24"/>
          <w:lang w:val="en-GB"/>
        </w:rPr>
        <w:t xml:space="preserve"> </w:t>
      </w:r>
      <w:r w:rsidRPr="00214D78">
        <w:rPr>
          <w:color w:val="595959" w:themeColor="text1" w:themeTint="A6"/>
          <w:sz w:val="24"/>
          <w:szCs w:val="24"/>
          <w:lang w:val="en-GB"/>
        </w:rPr>
        <w:t xml:space="preserve">Special attention should be paid to objectives and actions linked to improvement of transport system and preparation of strategic investments in regional transport infrastructure, promotion of sustainable freight transport, waterway maintenance and management. Supporting of these actions could lead to an </w:t>
      </w:r>
      <w:r w:rsidRPr="00564BFE">
        <w:rPr>
          <w:color w:val="595959" w:themeColor="text1" w:themeTint="A6"/>
          <w:sz w:val="24"/>
          <w:szCs w:val="24"/>
          <w:lang w:val="en-GB"/>
        </w:rPr>
        <w:t>increase in land take,</w:t>
      </w:r>
      <w:r w:rsidRPr="00214D78">
        <w:rPr>
          <w:color w:val="595959" w:themeColor="text1" w:themeTint="A6"/>
          <w:sz w:val="24"/>
          <w:szCs w:val="24"/>
          <w:lang w:val="en-GB"/>
        </w:rPr>
        <w:t xml:space="preserve"> fragmentation of habitats and additional impact through air and noise pollution in sensitive areas. </w:t>
      </w:r>
      <w:r w:rsidRPr="00231A45">
        <w:rPr>
          <w:color w:val="595959" w:themeColor="text1" w:themeTint="A6"/>
          <w:sz w:val="24"/>
          <w:szCs w:val="24"/>
          <w:lang w:val="en-GB"/>
        </w:rPr>
        <w:t xml:space="preserve">The effective consideration of environmental and possibly other sustainability aspects has to be ensured, </w:t>
      </w:r>
      <w:r>
        <w:rPr>
          <w:color w:val="595959" w:themeColor="text1" w:themeTint="A6"/>
          <w:sz w:val="24"/>
          <w:szCs w:val="24"/>
          <w:lang w:val="en-GB"/>
        </w:rPr>
        <w:t>also</w:t>
      </w:r>
      <w:r w:rsidRPr="00231A45">
        <w:rPr>
          <w:color w:val="595959" w:themeColor="text1" w:themeTint="A6"/>
          <w:sz w:val="24"/>
          <w:szCs w:val="24"/>
          <w:lang w:val="en-GB"/>
        </w:rPr>
        <w:t xml:space="preserve"> in case of energy planning and coordination actions</w:t>
      </w:r>
      <w:r>
        <w:rPr>
          <w:color w:val="595959" w:themeColor="text1" w:themeTint="A6"/>
          <w:sz w:val="24"/>
          <w:szCs w:val="24"/>
          <w:lang w:val="en-GB"/>
        </w:rPr>
        <w:t>,</w:t>
      </w:r>
      <w:r w:rsidRPr="00231A45">
        <w:rPr>
          <w:color w:val="595959" w:themeColor="text1" w:themeTint="A6"/>
          <w:sz w:val="24"/>
          <w:szCs w:val="24"/>
          <w:lang w:val="en-GB"/>
        </w:rPr>
        <w:t xml:space="preserve"> in order to avoid negative side-effects of growing green energy utilization (e.g. one-sided biomass production, adverse effects on </w:t>
      </w:r>
      <w:proofErr w:type="spellStart"/>
      <w:r w:rsidRPr="00231A45">
        <w:rPr>
          <w:color w:val="595959" w:themeColor="text1" w:themeTint="A6"/>
          <w:sz w:val="24"/>
          <w:szCs w:val="24"/>
          <w:lang w:val="en-GB"/>
        </w:rPr>
        <w:t>hydromorphology</w:t>
      </w:r>
      <w:proofErr w:type="spellEnd"/>
      <w:r w:rsidRPr="00231A45">
        <w:rPr>
          <w:color w:val="595959" w:themeColor="text1" w:themeTint="A6"/>
          <w:sz w:val="24"/>
          <w:szCs w:val="24"/>
          <w:lang w:val="en-GB"/>
        </w:rPr>
        <w:t>, noise, negative impact on landscape). Supporting these settlements is suggested only under strict control of and cooperation with authorities.</w:t>
      </w:r>
    </w:p>
    <w:p w:rsidR="007020E0" w:rsidRDefault="007020E0" w:rsidP="007020E0">
      <w:pPr>
        <w:spacing w:after="120"/>
        <w:ind w:firstLine="142"/>
        <w:jc w:val="both"/>
        <w:rPr>
          <w:rFonts w:cs="Arial"/>
          <w:b/>
          <w:color w:val="595959" w:themeColor="text1" w:themeTint="A6"/>
          <w:sz w:val="24"/>
          <w:szCs w:val="24"/>
          <w:lang w:val="en-GB"/>
        </w:rPr>
      </w:pPr>
      <w:r>
        <w:rPr>
          <w:rFonts w:cs="Arial"/>
          <w:b/>
          <w:color w:val="595959" w:themeColor="text1" w:themeTint="A6"/>
          <w:sz w:val="24"/>
          <w:szCs w:val="24"/>
          <w:lang w:val="en-GB"/>
        </w:rPr>
        <w:t>S</w:t>
      </w:r>
      <w:r w:rsidRPr="00222E2C">
        <w:rPr>
          <w:rFonts w:cs="Arial"/>
          <w:b/>
          <w:color w:val="595959" w:themeColor="text1" w:themeTint="A6"/>
          <w:sz w:val="24"/>
          <w:szCs w:val="24"/>
          <w:lang w:val="en-GB"/>
        </w:rPr>
        <w:t>umma</w:t>
      </w:r>
      <w:r>
        <w:rPr>
          <w:rFonts w:cs="Arial"/>
          <w:b/>
          <w:color w:val="595959" w:themeColor="text1" w:themeTint="A6"/>
          <w:sz w:val="24"/>
          <w:szCs w:val="24"/>
          <w:lang w:val="en-GB"/>
        </w:rPr>
        <w:t xml:space="preserve">ry of </w:t>
      </w:r>
      <w:r w:rsidRPr="00222E2C">
        <w:rPr>
          <w:rFonts w:cs="Arial"/>
          <w:b/>
          <w:color w:val="595959" w:themeColor="text1" w:themeTint="A6"/>
          <w:sz w:val="24"/>
          <w:szCs w:val="24"/>
          <w:lang w:val="en-GB"/>
        </w:rPr>
        <w:t>how environmental considerations, the opinions expressed</w:t>
      </w:r>
      <w:r>
        <w:rPr>
          <w:rFonts w:cs="Arial"/>
          <w:b/>
          <w:color w:val="595959" w:themeColor="text1" w:themeTint="A6"/>
          <w:sz w:val="24"/>
          <w:szCs w:val="24"/>
          <w:lang w:val="en-GB"/>
        </w:rPr>
        <w:t xml:space="preserve"> have been taken into consideration</w:t>
      </w:r>
    </w:p>
    <w:p w:rsidR="007020E0" w:rsidRPr="00D8020D" w:rsidRDefault="007020E0" w:rsidP="007020E0">
      <w:pPr>
        <w:spacing w:after="120"/>
        <w:ind w:firstLine="142"/>
        <w:jc w:val="both"/>
        <w:rPr>
          <w:rFonts w:ascii="Calibri" w:hAnsi="Calibri" w:cs="Calibri"/>
          <w:color w:val="FF0000"/>
          <w:sz w:val="24"/>
          <w:szCs w:val="24"/>
          <w:lang w:val="en-GB"/>
        </w:rPr>
      </w:pPr>
      <w:r w:rsidRPr="00D8020D">
        <w:rPr>
          <w:rFonts w:ascii="Calibri" w:hAnsi="Calibri" w:cs="Calibri"/>
          <w:color w:val="FF0000"/>
          <w:sz w:val="24"/>
          <w:szCs w:val="24"/>
          <w:lang w:val="en-GB"/>
        </w:rPr>
        <w:t>The s</w:t>
      </w:r>
      <w:r>
        <w:rPr>
          <w:rFonts w:ascii="Calibri" w:hAnsi="Calibri" w:cs="Calibri"/>
          <w:color w:val="FF0000"/>
          <w:sz w:val="24"/>
          <w:szCs w:val="24"/>
          <w:lang w:val="en-GB"/>
        </w:rPr>
        <w:t>ummary</w:t>
      </w:r>
      <w:r w:rsidRPr="00D8020D">
        <w:rPr>
          <w:rFonts w:ascii="Calibri" w:hAnsi="Calibri" w:cs="Calibri"/>
          <w:color w:val="FF0000"/>
          <w:sz w:val="24"/>
          <w:szCs w:val="24"/>
          <w:lang w:val="en-GB"/>
        </w:rPr>
        <w:t xml:space="preserve"> will be presented and finalised after the consultation process on the draft environmental report in the final version of the report.</w:t>
      </w:r>
    </w:p>
    <w:p w:rsidR="00E826EC" w:rsidRDefault="00E826EC"/>
    <w:sectPr w:rsidR="00E826EC">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H_Futura Light BT">
    <w:altName w:val="Segoe UI"/>
    <w:charset w:val="00"/>
    <w:family w:val="swiss"/>
    <w:pitch w:val="variable"/>
    <w:sig w:usb0="00000001"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Calibri Light">
    <w:altName w:val="Segoe UI"/>
    <w:panose1 w:val="020F0302020204030204"/>
    <w:charset w:val="CC"/>
    <w:family w:val="swiss"/>
    <w:pitch w:val="variable"/>
    <w:sig w:usb0="A00002EF" w:usb1="4000207B" w:usb2="00000000" w:usb3="00000000" w:csb0="0000019F" w:csb1="00000000"/>
  </w:font>
  <w:font w:name="H_Futura Light Condensed BT">
    <w:altName w:val="Arial Narrow"/>
    <w:charset w:val="00"/>
    <w:family w:val="swiss"/>
    <w:pitch w:val="variable"/>
    <w:sig w:usb0="00000001" w:usb1="00000000" w:usb2="00000000" w:usb3="00000000" w:csb0="0000001B"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870" w:rsidRPr="00B44AA0" w:rsidRDefault="007020E0" w:rsidP="00DB5AE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870" w:rsidRPr="00167A11" w:rsidRDefault="007020E0" w:rsidP="00DB5AEF">
    <w:pPr>
      <w:pStyle w:val="Header"/>
      <w:tabs>
        <w:tab w:val="left" w:pos="2580"/>
        <w:tab w:val="left" w:pos="2985"/>
      </w:tabs>
      <w:spacing w:after="120"/>
      <w:jc w:val="center"/>
      <w:rPr>
        <w:color w:val="808080"/>
        <w:sz w:val="20"/>
      </w:rPr>
    </w:pPr>
  </w:p>
  <w:p w:rsidR="00D37870" w:rsidRPr="00532A5C" w:rsidRDefault="007020E0" w:rsidP="00DB5AEF">
    <w:pPr>
      <w:pStyle w:val="Footer"/>
      <w:tabs>
        <w:tab w:val="clear" w:pos="9072"/>
        <w:tab w:val="right" w:pos="13892"/>
      </w:tabs>
      <w:rPr>
        <w:rFonts w:ascii="H_Futura Light Condensed BT" w:hAnsi="H_Futura Light Condensed BT"/>
        <w:sz w:val="20"/>
        <w:szCs w:val="16"/>
      </w:rPr>
    </w:pPr>
    <w:r>
      <w:rPr>
        <w:sz w:val="16"/>
        <w:szCs w:val="16"/>
      </w:rPr>
      <w:tab/>
    </w:r>
    <w:r>
      <w:rPr>
        <w:sz w:val="16"/>
        <w:szCs w:val="16"/>
      </w:rPr>
      <w:tab/>
    </w:r>
    <w:r>
      <w:rPr>
        <w:sz w:val="16"/>
        <w:szCs w:val="16"/>
      </w:rPr>
      <w:t xml:space="preserve">Oldal: </w:t>
    </w:r>
    <w:r w:rsidRPr="000F6646">
      <w:rPr>
        <w:sz w:val="16"/>
        <w:szCs w:val="16"/>
      </w:rPr>
      <w:fldChar w:fldCharType="begin"/>
    </w:r>
    <w:r w:rsidRPr="000F6646">
      <w:rPr>
        <w:sz w:val="16"/>
        <w:szCs w:val="16"/>
      </w:rPr>
      <w:instrText xml:space="preserve"> PAGE   \* MERGEFORMAT </w:instrText>
    </w:r>
    <w:r w:rsidRPr="000F6646">
      <w:rPr>
        <w:sz w:val="16"/>
        <w:szCs w:val="16"/>
      </w:rPr>
      <w:fldChar w:fldCharType="separate"/>
    </w:r>
    <w:r>
      <w:rPr>
        <w:noProof/>
        <w:sz w:val="16"/>
        <w:szCs w:val="16"/>
      </w:rPr>
      <w:t>1</w:t>
    </w:r>
    <w:r w:rsidRPr="000F6646">
      <w:rPr>
        <w:sz w:val="16"/>
        <w:szCs w:val="16"/>
      </w:rPr>
      <w:fldChar w:fldCharType="end"/>
    </w:r>
    <w:r>
      <w:rPr>
        <w:sz w:val="16"/>
        <w:szCs w:val="16"/>
      </w:rPr>
      <w:t xml:space="preserve"> </w:t>
    </w:r>
    <w:r w:rsidRPr="00561BC4">
      <w:rPr>
        <w:b/>
        <w:color w:val="E30B20"/>
        <w:sz w:val="18"/>
        <w:szCs w:val="16"/>
      </w:rPr>
      <w:t>|</w:t>
    </w:r>
    <w:r>
      <w:rPr>
        <w:sz w:val="16"/>
        <w:szCs w:val="16"/>
      </w:rPr>
      <w:t xml:space="preserve"> </w:t>
    </w:r>
    <w:r>
      <w:fldChar w:fldCharType="begin"/>
    </w:r>
    <w:r>
      <w:instrText xml:space="preserve"> NUMPAGES   \* MERGEFORMAT </w:instrText>
    </w:r>
    <w:r>
      <w:fldChar w:fldCharType="separate"/>
    </w:r>
    <w:r w:rsidRPr="007020E0">
      <w:rPr>
        <w:noProof/>
        <w:sz w:val="16"/>
        <w:szCs w:val="16"/>
      </w:rPr>
      <w:t>11</w:t>
    </w:r>
    <w:r>
      <w:rPr>
        <w:noProof/>
        <w:sz w:val="16"/>
        <w:szCs w:val="16"/>
      </w:rPr>
      <w:fldChar w:fldCharType="end"/>
    </w:r>
  </w:p>
  <w:p w:rsidR="00D37870" w:rsidRDefault="007020E0">
    <w:pPr>
      <w:pStyle w:val="Footer"/>
      <w:rPr>
        <w:sz w:val="16"/>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870" w:rsidRDefault="007020E0">
    <w:pPr>
      <w:pStyle w:val="Header"/>
      <w:jc w:val="right"/>
    </w:pPr>
    <w:r>
      <w:rPr>
        <w:noProof/>
        <w:lang w:val="en-US" w:eastAsia="en-US"/>
      </w:rPr>
      <w:drawing>
        <wp:inline distT="0" distB="0" distL="0" distR="0" wp14:anchorId="5505CC2F" wp14:editId="5A7716DE">
          <wp:extent cx="466725" cy="438150"/>
          <wp:effectExtent l="0" t="0" r="9525" b="0"/>
          <wp:docPr id="13" name="Picture 13" descr="sol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olo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438150"/>
                  </a:xfrm>
                  <a:prstGeom prst="rect">
                    <a:avLst/>
                  </a:prstGeom>
                  <a:noFill/>
                  <a:ln>
                    <a:noFill/>
                  </a:ln>
                </pic:spPr>
              </pic:pic>
            </a:graphicData>
          </a:graphic>
        </wp:inline>
      </w:drawing>
    </w:r>
    <w:r>
      <w:rPr>
        <w:noProof/>
        <w:lang w:val="en-US" w:eastAsia="en-US"/>
      </w:rPr>
      <mc:AlternateContent>
        <mc:Choice Requires="wps">
          <w:drawing>
            <wp:anchor distT="0" distB="0" distL="114300" distR="114300" simplePos="0" relativeHeight="251659264" behindDoc="0" locked="0" layoutInCell="1" allowOverlap="1" wp14:anchorId="25B51CCA" wp14:editId="301E3891">
              <wp:simplePos x="0" y="0"/>
              <wp:positionH relativeFrom="column">
                <wp:posOffset>-67310</wp:posOffset>
              </wp:positionH>
              <wp:positionV relativeFrom="paragraph">
                <wp:posOffset>114300</wp:posOffset>
              </wp:positionV>
              <wp:extent cx="4584065" cy="32639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4065" cy="326390"/>
                      </a:xfrm>
                      <a:prstGeom prst="rect">
                        <a:avLst/>
                      </a:prstGeom>
                      <a:noFill/>
                      <a:ln>
                        <a:noFill/>
                      </a:ln>
                      <a:effectLst/>
                      <a:extLst/>
                    </wps:spPr>
                    <wps:txbx>
                      <w:txbxContent>
                        <w:p w:rsidR="00D37870" w:rsidRPr="006E66E7" w:rsidRDefault="007020E0" w:rsidP="00DB5AEF">
                          <w:pPr>
                            <w:rPr>
                              <w:rFonts w:ascii="Calibri" w:hAnsi="Calibri" w:cs="Calibri"/>
                              <w:sz w:val="18"/>
                              <w:szCs w:val="16"/>
                              <w:lang w:val="es-MX"/>
                            </w:rPr>
                          </w:pPr>
                          <w:r w:rsidRPr="006E66E7">
                            <w:rPr>
                              <w:rFonts w:cs="Calibri"/>
                              <w:szCs w:val="16"/>
                              <w:lang w:val="es-MX"/>
                            </w:rPr>
                            <w:t>VÁTI</w:t>
                          </w:r>
                          <w:r w:rsidRPr="006E66E7">
                            <w:rPr>
                              <w:rFonts w:ascii="Calibri" w:hAnsi="Calibri" w:cs="Calibri"/>
                              <w:b/>
                              <w:color w:val="2F5496"/>
                              <w:sz w:val="18"/>
                              <w:szCs w:val="16"/>
                              <w:lang w:val="es-MX"/>
                            </w:rPr>
                            <w:t>|</w:t>
                          </w:r>
                          <w:r w:rsidRPr="006E66E7">
                            <w:rPr>
                              <w:rFonts w:ascii="Calibri" w:hAnsi="Calibri" w:cs="Calibri"/>
                              <w:sz w:val="18"/>
                              <w:szCs w:val="16"/>
                              <w:lang w:val="es-MX"/>
                            </w:rPr>
                            <w:t xml:space="preserve"> DANUBE Ex ante – SEA </w:t>
                          </w:r>
                          <w:proofErr w:type="spellStart"/>
                          <w:r w:rsidRPr="006E66E7">
                            <w:rPr>
                              <w:rFonts w:ascii="Calibri" w:hAnsi="Calibri" w:cs="Calibri"/>
                              <w:sz w:val="18"/>
                              <w:szCs w:val="16"/>
                              <w:lang w:val="es-MX"/>
                            </w:rPr>
                            <w:t>Scoping</w:t>
                          </w:r>
                          <w:proofErr w:type="spellEnd"/>
                          <w:r w:rsidRPr="006E66E7">
                            <w:rPr>
                              <w:rFonts w:ascii="Calibri" w:hAnsi="Calibri" w:cs="Calibri"/>
                              <w:sz w:val="18"/>
                              <w:szCs w:val="16"/>
                              <w:lang w:val="es-MX"/>
                            </w:rPr>
                            <w:t xml:space="preserve"> </w:t>
                          </w:r>
                          <w:proofErr w:type="spellStart"/>
                          <w:r w:rsidRPr="006E66E7">
                            <w:rPr>
                              <w:rFonts w:ascii="Calibri" w:hAnsi="Calibri" w:cs="Calibri"/>
                              <w:sz w:val="18"/>
                              <w:szCs w:val="16"/>
                              <w:lang w:val="es-MX"/>
                            </w:rPr>
                            <w:t>Report</w:t>
                          </w:r>
                          <w:proofErr w:type="spellEnd"/>
                        </w:p>
                        <w:p w:rsidR="00D37870" w:rsidRPr="00937989" w:rsidRDefault="007020E0" w:rsidP="00DB5AEF">
                          <w:pPr>
                            <w:rPr>
                              <w:rFonts w:ascii="H_Futura Light Condensed BT" w:hAnsi="H_Futura Light Condensed BT"/>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34" type="#_x0000_t202" style="position:absolute;left:0;text-align:left;margin-left:-5.3pt;margin-top:9pt;width:360.95pt;height: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" filled="f" stroked="f">
              <v:textbox>
                <w:txbxContent>
                  <w:p w:rsidR="00D37870" w:rsidRPr="006E66E7" w:rsidRDefault="007020E0" w:rsidP="00DB5AEF">
                    <w:pPr>
                      <w:rPr>
                        <w:rFonts w:ascii="Calibri" w:hAnsi="Calibri" w:cs="Calibri"/>
                        <w:sz w:val="18"/>
                        <w:szCs w:val="16"/>
                        <w:lang w:val="es-MX"/>
                      </w:rPr>
                    </w:pPr>
                    <w:r w:rsidRPr="006E66E7">
                      <w:rPr>
                        <w:rFonts w:cs="Calibri"/>
                        <w:szCs w:val="16"/>
                        <w:lang w:val="es-MX"/>
                      </w:rPr>
                      <w:t>VÁTI</w:t>
                    </w:r>
                    <w:r w:rsidRPr="006E66E7">
                      <w:rPr>
                        <w:rFonts w:ascii="Calibri" w:hAnsi="Calibri" w:cs="Calibri"/>
                        <w:b/>
                        <w:color w:val="2F5496"/>
                        <w:sz w:val="18"/>
                        <w:szCs w:val="16"/>
                        <w:lang w:val="es-MX"/>
                      </w:rPr>
                      <w:t>|</w:t>
                    </w:r>
                    <w:r w:rsidRPr="006E66E7">
                      <w:rPr>
                        <w:rFonts w:ascii="Calibri" w:hAnsi="Calibri" w:cs="Calibri"/>
                        <w:sz w:val="18"/>
                        <w:szCs w:val="16"/>
                        <w:lang w:val="es-MX"/>
                      </w:rPr>
                      <w:t xml:space="preserve"> DANUBE Ex ante – SEA </w:t>
                    </w:r>
                    <w:proofErr w:type="spellStart"/>
                    <w:r w:rsidRPr="006E66E7">
                      <w:rPr>
                        <w:rFonts w:ascii="Calibri" w:hAnsi="Calibri" w:cs="Calibri"/>
                        <w:sz w:val="18"/>
                        <w:szCs w:val="16"/>
                        <w:lang w:val="es-MX"/>
                      </w:rPr>
                      <w:t>Scoping</w:t>
                    </w:r>
                    <w:proofErr w:type="spellEnd"/>
                    <w:r w:rsidRPr="006E66E7">
                      <w:rPr>
                        <w:rFonts w:ascii="Calibri" w:hAnsi="Calibri" w:cs="Calibri"/>
                        <w:sz w:val="18"/>
                        <w:szCs w:val="16"/>
                        <w:lang w:val="es-MX"/>
                      </w:rPr>
                      <w:t xml:space="preserve"> </w:t>
                    </w:r>
                    <w:proofErr w:type="spellStart"/>
                    <w:r w:rsidRPr="006E66E7">
                      <w:rPr>
                        <w:rFonts w:ascii="Calibri" w:hAnsi="Calibri" w:cs="Calibri"/>
                        <w:sz w:val="18"/>
                        <w:szCs w:val="16"/>
                        <w:lang w:val="es-MX"/>
                      </w:rPr>
                      <w:t>Report</w:t>
                    </w:r>
                    <w:proofErr w:type="spellEnd"/>
                  </w:p>
                  <w:p w:rsidR="00D37870" w:rsidRPr="00937989" w:rsidRDefault="007020E0" w:rsidP="00DB5AEF">
                    <w:pPr>
                      <w:rPr>
                        <w:rFonts w:ascii="H_Futura Light Condensed BT" w:hAnsi="H_Futura Light Condensed BT"/>
                        <w:sz w:val="16"/>
                        <w:szCs w:val="16"/>
                      </w:rPr>
                    </w:pPr>
                  </w:p>
                </w:txbxContent>
              </v:textbox>
            </v:shape>
          </w:pict>
        </mc:Fallback>
      </mc:AlternateContent>
    </w:r>
    <w:r>
      <w:t xml:space="preserve"> </w:t>
    </w:r>
    <w:r>
      <w:rPr>
        <w:noProof/>
        <w:lang w:val="en-US" w:eastAsia="en-US"/>
      </w:rPr>
      <w:drawing>
        <wp:inline distT="0" distB="0" distL="0" distR="0" wp14:anchorId="126CDB96" wp14:editId="7530B2DA">
          <wp:extent cx="857250" cy="523875"/>
          <wp:effectExtent l="0" t="0" r="0" b="9525"/>
          <wp:docPr id="12" name="Picture 12" descr="hb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bh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5238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870" w:rsidRDefault="007020E0">
    <w:pPr>
      <w:pStyle w:val="Header"/>
      <w:tabs>
        <w:tab w:val="left" w:pos="2580"/>
        <w:tab w:val="left" w:pos="2985"/>
      </w:tabs>
      <w:spacing w:after="120"/>
    </w:pPr>
    <w:r>
      <w:rPr>
        <w:noProof/>
        <w:lang w:val="en-US" w:eastAsia="en-US"/>
      </w:rPr>
      <w:drawing>
        <wp:inline distT="0" distB="0" distL="0" distR="0" wp14:anchorId="684A3939" wp14:editId="02822C6F">
          <wp:extent cx="1743075" cy="3429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4779" t="28354" r="10345" b="50969"/>
                  <a:stretch>
                    <a:fillRect/>
                  </a:stretch>
                </pic:blipFill>
                <pic:spPr bwMode="auto">
                  <a:xfrm>
                    <a:off x="0" y="0"/>
                    <a:ext cx="1743075" cy="342900"/>
                  </a:xfrm>
                  <a:prstGeom prst="rect">
                    <a:avLst/>
                  </a:prstGeom>
                  <a:noFill/>
                  <a:ln>
                    <a:noFill/>
                  </a:ln>
                </pic:spPr>
              </pic:pic>
            </a:graphicData>
          </a:graphic>
        </wp:inline>
      </w:drawing>
    </w:r>
  </w:p>
  <w:p w:rsidR="00D37870" w:rsidRPr="004C62C8" w:rsidRDefault="007020E0" w:rsidP="00DB5AEF">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0F3291"/>
    <w:multiLevelType w:val="multilevel"/>
    <w:tmpl w:val="28CA363C"/>
    <w:lvl w:ilvl="0">
      <w:start w:val="1"/>
      <w:numFmt w:val="decimal"/>
      <w:lvlText w:val="%1."/>
      <w:lvlJc w:val="left"/>
      <w:pPr>
        <w:ind w:left="720" w:hanging="360"/>
      </w:pPr>
      <w:rPr>
        <w:color w:val="FF0000"/>
      </w:rPr>
    </w:lvl>
    <w:lvl w:ilvl="1">
      <w:start w:val="1"/>
      <w:numFmt w:val="decimal"/>
      <w:pStyle w:val="ECcmsor2"/>
      <w:isLgl/>
      <w:lvlText w:val="%1.%2"/>
      <w:lvlJc w:val="left"/>
      <w:pPr>
        <w:ind w:left="1571" w:hanging="720"/>
      </w:pPr>
      <w:rPr>
        <w:rFonts w:ascii="Arial"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6A977450"/>
    <w:multiLevelType w:val="multilevel"/>
    <w:tmpl w:val="DF0EAE92"/>
    <w:lvl w:ilvl="0">
      <w:start w:val="1"/>
      <w:numFmt w:val="decimal"/>
      <w:pStyle w:val="ECcmsor1"/>
      <w:lvlText w:val="%1."/>
      <w:lvlJc w:val="left"/>
      <w:pPr>
        <w:ind w:left="502" w:hanging="360"/>
      </w:pPr>
      <w:rPr>
        <w:rFonts w:ascii="Calibri" w:eastAsia="Calibri" w:hAnsi="Calibri" w:cs="Times New Roman"/>
        <w:b w:val="0"/>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start w:val="1"/>
      <w:numFmt w:val="decimal"/>
      <w:lvlText w:val="%1.%2."/>
      <w:lvlJc w:val="left"/>
      <w:pPr>
        <w:ind w:left="858" w:hanging="432"/>
      </w:pPr>
      <w:rPr>
        <w:rFonts w:hint="default"/>
        <w:color w:val="C00000"/>
        <w:sz w:val="36"/>
        <w:szCs w:val="32"/>
      </w:rPr>
    </w:lvl>
    <w:lvl w:ilvl="2">
      <w:start w:val="1"/>
      <w:numFmt w:val="decimal"/>
      <w:lvlText w:val="%1.%2.%3."/>
      <w:lvlJc w:val="left"/>
      <w:pPr>
        <w:ind w:left="1366" w:hanging="504"/>
      </w:pPr>
      <w:rPr>
        <w:rFonts w:hint="default"/>
        <w:b w:val="0"/>
        <w:color w:val="C00000"/>
        <w:sz w:val="32"/>
        <w:szCs w:val="32"/>
      </w:rPr>
    </w:lvl>
    <w:lvl w:ilvl="3">
      <w:start w:val="1"/>
      <w:numFmt w:val="decimal"/>
      <w:lvlText w:val="%1.%2.%3.%4."/>
      <w:lvlJc w:val="left"/>
      <w:pPr>
        <w:ind w:left="648" w:hanging="648"/>
      </w:pPr>
      <w:rPr>
        <w:rFonts w:hint="default"/>
        <w:b w:val="0"/>
        <w:color w:val="C00000"/>
        <w:sz w:val="28"/>
        <w:szCs w:val="24"/>
      </w:rPr>
    </w:lvl>
    <w:lvl w:ilvl="4">
      <w:start w:val="1"/>
      <w:numFmt w:val="decimal"/>
      <w:lvlText w:val="%1.%2.%3.%4.%5."/>
      <w:lvlJc w:val="left"/>
      <w:pPr>
        <w:ind w:left="2374" w:hanging="792"/>
      </w:pPr>
      <w:rPr>
        <w:rFonts w:hint="default"/>
        <w:b w:val="0"/>
        <w:bCs w:val="0"/>
        <w:i w:val="0"/>
        <w:iCs w:val="0"/>
        <w:caps w:val="0"/>
        <w:smallCaps w:val="0"/>
        <w:strike w:val="0"/>
        <w:dstrike w:val="0"/>
        <w:noProof w:val="0"/>
        <w:vanish w:val="0"/>
        <w:color w:val="E30B20"/>
        <w:spacing w:val="0"/>
        <w:kern w:val="0"/>
        <w:position w:val="0"/>
        <w:u w:val="none"/>
        <w:vertAlign w:val="baseline"/>
        <w:em w:val="none"/>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
    <w:nsid w:val="789A7984"/>
    <w:multiLevelType w:val="hybridMultilevel"/>
    <w:tmpl w:val="20E8A5F0"/>
    <w:lvl w:ilvl="0" w:tplc="18E420C6">
      <w:start w:val="1"/>
      <w:numFmt w:val="decimal"/>
      <w:lvlText w:val="%1."/>
      <w:lvlJc w:val="left"/>
      <w:pPr>
        <w:ind w:left="720" w:hanging="360"/>
      </w:pPr>
      <w:rPr>
        <w:rFonts w:hint="default"/>
      </w:rPr>
    </w:lvl>
    <w:lvl w:ilvl="1" w:tplc="2A8CBB96" w:tentative="1">
      <w:start w:val="1"/>
      <w:numFmt w:val="bullet"/>
      <w:lvlText w:val="o"/>
      <w:lvlJc w:val="left"/>
      <w:pPr>
        <w:ind w:left="1440" w:hanging="360"/>
      </w:pPr>
      <w:rPr>
        <w:rFonts w:ascii="Courier New" w:hAnsi="Courier New" w:cs="Courier New" w:hint="default"/>
      </w:rPr>
    </w:lvl>
    <w:lvl w:ilvl="2" w:tplc="06345678" w:tentative="1">
      <w:start w:val="1"/>
      <w:numFmt w:val="bullet"/>
      <w:lvlText w:val=""/>
      <w:lvlJc w:val="left"/>
      <w:pPr>
        <w:ind w:left="2160" w:hanging="360"/>
      </w:pPr>
      <w:rPr>
        <w:rFonts w:ascii="Wingdings" w:hAnsi="Wingdings" w:hint="default"/>
      </w:rPr>
    </w:lvl>
    <w:lvl w:ilvl="3" w:tplc="B7C6C95A" w:tentative="1">
      <w:start w:val="1"/>
      <w:numFmt w:val="bullet"/>
      <w:lvlText w:val=""/>
      <w:lvlJc w:val="left"/>
      <w:pPr>
        <w:ind w:left="2880" w:hanging="360"/>
      </w:pPr>
      <w:rPr>
        <w:rFonts w:ascii="Symbol" w:hAnsi="Symbol" w:hint="default"/>
      </w:rPr>
    </w:lvl>
    <w:lvl w:ilvl="4" w:tplc="1666BB44" w:tentative="1">
      <w:start w:val="1"/>
      <w:numFmt w:val="bullet"/>
      <w:lvlText w:val="o"/>
      <w:lvlJc w:val="left"/>
      <w:pPr>
        <w:ind w:left="3600" w:hanging="360"/>
      </w:pPr>
      <w:rPr>
        <w:rFonts w:ascii="Courier New" w:hAnsi="Courier New" w:cs="Courier New" w:hint="default"/>
      </w:rPr>
    </w:lvl>
    <w:lvl w:ilvl="5" w:tplc="A38A7766" w:tentative="1">
      <w:start w:val="1"/>
      <w:numFmt w:val="bullet"/>
      <w:lvlText w:val=""/>
      <w:lvlJc w:val="left"/>
      <w:pPr>
        <w:ind w:left="4320" w:hanging="360"/>
      </w:pPr>
      <w:rPr>
        <w:rFonts w:ascii="Wingdings" w:hAnsi="Wingdings" w:hint="default"/>
      </w:rPr>
    </w:lvl>
    <w:lvl w:ilvl="6" w:tplc="E15E4F5E" w:tentative="1">
      <w:start w:val="1"/>
      <w:numFmt w:val="bullet"/>
      <w:lvlText w:val=""/>
      <w:lvlJc w:val="left"/>
      <w:pPr>
        <w:ind w:left="5040" w:hanging="360"/>
      </w:pPr>
      <w:rPr>
        <w:rFonts w:ascii="Symbol" w:hAnsi="Symbol" w:hint="default"/>
      </w:rPr>
    </w:lvl>
    <w:lvl w:ilvl="7" w:tplc="305A3230" w:tentative="1">
      <w:start w:val="1"/>
      <w:numFmt w:val="bullet"/>
      <w:lvlText w:val="o"/>
      <w:lvlJc w:val="left"/>
      <w:pPr>
        <w:ind w:left="5760" w:hanging="360"/>
      </w:pPr>
      <w:rPr>
        <w:rFonts w:ascii="Courier New" w:hAnsi="Courier New" w:cs="Courier New" w:hint="default"/>
      </w:rPr>
    </w:lvl>
    <w:lvl w:ilvl="8" w:tplc="AF26E34E" w:tentative="1">
      <w:start w:val="1"/>
      <w:numFmt w:val="bullet"/>
      <w:lvlText w:val=""/>
      <w:lvlJc w:val="left"/>
      <w:pPr>
        <w:ind w:left="6480" w:hanging="360"/>
      </w:pPr>
      <w:rPr>
        <w:rFonts w:ascii="Wingdings" w:hAnsi="Wingdings" w:hint="default"/>
      </w:rPr>
    </w:lvl>
  </w:abstractNum>
  <w:abstractNum w:abstractNumId="3">
    <w:nsid w:val="7B6230B7"/>
    <w:multiLevelType w:val="hybridMultilevel"/>
    <w:tmpl w:val="43EC46DA"/>
    <w:lvl w:ilvl="0" w:tplc="040E000F">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0E0"/>
    <w:rsid w:val="007020E0"/>
    <w:rsid w:val="00E82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0E0"/>
    <w:rPr>
      <w:rFonts w:eastAsiaTheme="minorEastAsia"/>
      <w:lang w:val="hu-HU" w:eastAsia="hu-HU"/>
    </w:rPr>
  </w:style>
  <w:style w:type="paragraph" w:styleId="Heading2">
    <w:name w:val="heading 2"/>
    <w:basedOn w:val="Normal"/>
    <w:next w:val="Normal"/>
    <w:link w:val="Heading2Char"/>
    <w:uiPriority w:val="9"/>
    <w:semiHidden/>
    <w:unhideWhenUsed/>
    <w:qFormat/>
    <w:rsid w:val="007020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20E0"/>
    <w:pPr>
      <w:ind w:left="720"/>
      <w:contextualSpacing/>
    </w:pPr>
  </w:style>
  <w:style w:type="table" w:styleId="TableGrid">
    <w:name w:val="Table Grid"/>
    <w:basedOn w:val="TableNormal"/>
    <w:uiPriority w:val="59"/>
    <w:rsid w:val="007020E0"/>
    <w:pPr>
      <w:spacing w:after="0" w:line="240" w:lineRule="auto"/>
    </w:pPr>
    <w:rPr>
      <w:lang w:val="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inks">
    <w:name w:val="table_links"/>
    <w:qFormat/>
    <w:rsid w:val="007020E0"/>
    <w:pPr>
      <w:suppressAutoHyphens/>
      <w:spacing w:before="40" w:after="40" w:line="240" w:lineRule="auto"/>
    </w:pPr>
    <w:rPr>
      <w:rFonts w:ascii="Arial" w:eastAsia="Times New Roman" w:hAnsi="Arial" w:cs="Times New Roman"/>
      <w:color w:val="808080"/>
      <w:sz w:val="18"/>
      <w:szCs w:val="20"/>
      <w:lang w:val="de-AT" w:eastAsia="de-DE"/>
    </w:rPr>
  </w:style>
  <w:style w:type="paragraph" w:customStyle="1" w:styleId="ECcmsor1">
    <w:name w:val="EC_címsor 1"/>
    <w:basedOn w:val="Heading2"/>
    <w:qFormat/>
    <w:rsid w:val="007020E0"/>
    <w:pPr>
      <w:keepNext w:val="0"/>
      <w:keepLines w:val="0"/>
      <w:pageBreakBefore/>
      <w:numPr>
        <w:numId w:val="2"/>
      </w:numPr>
      <w:tabs>
        <w:tab w:val="num" w:pos="360"/>
      </w:tabs>
      <w:spacing w:before="0" w:after="360" w:line="240" w:lineRule="auto"/>
      <w:ind w:left="0" w:firstLine="0"/>
      <w:jc w:val="both"/>
      <w:outlineLvl w:val="0"/>
    </w:pPr>
    <w:rPr>
      <w:rFonts w:ascii="Calibri" w:eastAsia="Calibri" w:hAnsi="Calibri" w:cs="Times New Roman"/>
      <w:smallCaps/>
      <w:color w:val="5B595A"/>
      <w:sz w:val="40"/>
      <w:szCs w:val="36"/>
      <w:lang w:eastAsia="en-US"/>
    </w:rPr>
  </w:style>
  <w:style w:type="paragraph" w:customStyle="1" w:styleId="ECcmsor2">
    <w:name w:val="EC_címsor 2"/>
    <w:basedOn w:val="ECcmsor1"/>
    <w:qFormat/>
    <w:rsid w:val="007020E0"/>
    <w:pPr>
      <w:pageBreakBefore w:val="0"/>
      <w:numPr>
        <w:ilvl w:val="1"/>
        <w:numId w:val="1"/>
      </w:numPr>
      <w:spacing w:before="480" w:after="240"/>
    </w:pPr>
    <w:rPr>
      <w:b w:val="0"/>
      <w:bCs w:val="0"/>
      <w:sz w:val="36"/>
    </w:rPr>
  </w:style>
  <w:style w:type="paragraph" w:customStyle="1" w:styleId="Default">
    <w:name w:val="Default"/>
    <w:rsid w:val="007020E0"/>
    <w:pPr>
      <w:autoSpaceDE w:val="0"/>
      <w:autoSpaceDN w:val="0"/>
      <w:adjustRightInd w:val="0"/>
      <w:spacing w:after="0" w:line="240" w:lineRule="auto"/>
    </w:pPr>
    <w:rPr>
      <w:rFonts w:ascii="Calibri" w:eastAsia="Times New Roman" w:hAnsi="Calibri" w:cs="Calibri"/>
      <w:color w:val="000000"/>
      <w:sz w:val="24"/>
      <w:szCs w:val="24"/>
      <w:lang w:val="ro-RO" w:eastAsia="hu-HU"/>
    </w:rPr>
  </w:style>
  <w:style w:type="character" w:customStyle="1" w:styleId="ListParagraphChar">
    <w:name w:val="List Paragraph Char"/>
    <w:link w:val="ListParagraph"/>
    <w:uiPriority w:val="34"/>
    <w:rsid w:val="007020E0"/>
    <w:rPr>
      <w:rFonts w:eastAsiaTheme="minorEastAsia"/>
      <w:lang w:val="hu-HU" w:eastAsia="hu-HU"/>
    </w:rPr>
  </w:style>
  <w:style w:type="character" w:customStyle="1" w:styleId="Heading2Char">
    <w:name w:val="Heading 2 Char"/>
    <w:basedOn w:val="DefaultParagraphFont"/>
    <w:link w:val="Heading2"/>
    <w:uiPriority w:val="9"/>
    <w:semiHidden/>
    <w:rsid w:val="007020E0"/>
    <w:rPr>
      <w:rFonts w:asciiTheme="majorHAnsi" w:eastAsiaTheme="majorEastAsia" w:hAnsiTheme="majorHAnsi" w:cstheme="majorBidi"/>
      <w:b/>
      <w:bCs/>
      <w:color w:val="4F81BD" w:themeColor="accent1"/>
      <w:sz w:val="26"/>
      <w:szCs w:val="26"/>
      <w:lang w:val="hu-HU" w:eastAsia="hu-HU"/>
    </w:rPr>
  </w:style>
  <w:style w:type="paragraph" w:styleId="Header">
    <w:name w:val="header"/>
    <w:basedOn w:val="Normal"/>
    <w:link w:val="HeaderChar"/>
    <w:uiPriority w:val="99"/>
    <w:unhideWhenUsed/>
    <w:rsid w:val="007020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020E0"/>
    <w:rPr>
      <w:rFonts w:eastAsiaTheme="minorEastAsia"/>
      <w:lang w:val="hu-HU" w:eastAsia="hu-HU"/>
    </w:rPr>
  </w:style>
  <w:style w:type="paragraph" w:styleId="Footer">
    <w:name w:val="footer"/>
    <w:basedOn w:val="Normal"/>
    <w:link w:val="FooterChar"/>
    <w:uiPriority w:val="99"/>
    <w:unhideWhenUsed/>
    <w:rsid w:val="007020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20E0"/>
    <w:rPr>
      <w:rFonts w:eastAsiaTheme="minorEastAsia"/>
      <w:lang w:val="hu-HU" w:eastAsia="hu-HU"/>
    </w:rPr>
  </w:style>
  <w:style w:type="paragraph" w:styleId="NoSpacing">
    <w:name w:val="No Spacing"/>
    <w:basedOn w:val="Normal"/>
    <w:link w:val="NoSpacingChar"/>
    <w:uiPriority w:val="99"/>
    <w:qFormat/>
    <w:rsid w:val="007020E0"/>
    <w:pPr>
      <w:spacing w:after="0" w:line="240" w:lineRule="auto"/>
    </w:pPr>
    <w:rPr>
      <w:rFonts w:ascii="H_Futura Light BT" w:eastAsia="Calibri" w:hAnsi="H_Futura Light BT" w:cs="Times New Roman"/>
      <w:color w:val="5B595A"/>
      <w:lang w:eastAsia="en-US"/>
    </w:rPr>
  </w:style>
  <w:style w:type="character" w:customStyle="1" w:styleId="NoSpacingChar">
    <w:name w:val="No Spacing Char"/>
    <w:basedOn w:val="DefaultParagraphFont"/>
    <w:link w:val="NoSpacing"/>
    <w:uiPriority w:val="99"/>
    <w:rsid w:val="007020E0"/>
    <w:rPr>
      <w:rFonts w:ascii="H_Futura Light BT" w:eastAsia="Calibri" w:hAnsi="H_Futura Light BT" w:cs="Times New Roman"/>
      <w:color w:val="5B595A"/>
      <w:lang w:val="hu-HU"/>
    </w:rPr>
  </w:style>
  <w:style w:type="paragraph" w:styleId="BalloonText">
    <w:name w:val="Balloon Text"/>
    <w:basedOn w:val="Normal"/>
    <w:link w:val="BalloonTextChar"/>
    <w:uiPriority w:val="99"/>
    <w:semiHidden/>
    <w:unhideWhenUsed/>
    <w:rsid w:val="0070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0E0"/>
    <w:rPr>
      <w:rFonts w:ascii="Tahoma" w:eastAsiaTheme="minorEastAsia" w:hAnsi="Tahoma" w:cs="Tahoma"/>
      <w:sz w:val="16"/>
      <w:szCs w:val="16"/>
      <w:lang w:val="hu-HU"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0E0"/>
    <w:rPr>
      <w:rFonts w:eastAsiaTheme="minorEastAsia"/>
      <w:lang w:val="hu-HU" w:eastAsia="hu-HU"/>
    </w:rPr>
  </w:style>
  <w:style w:type="paragraph" w:styleId="Heading2">
    <w:name w:val="heading 2"/>
    <w:basedOn w:val="Normal"/>
    <w:next w:val="Normal"/>
    <w:link w:val="Heading2Char"/>
    <w:uiPriority w:val="9"/>
    <w:semiHidden/>
    <w:unhideWhenUsed/>
    <w:qFormat/>
    <w:rsid w:val="007020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20E0"/>
    <w:pPr>
      <w:ind w:left="720"/>
      <w:contextualSpacing/>
    </w:pPr>
  </w:style>
  <w:style w:type="table" w:styleId="TableGrid">
    <w:name w:val="Table Grid"/>
    <w:basedOn w:val="TableNormal"/>
    <w:uiPriority w:val="59"/>
    <w:rsid w:val="007020E0"/>
    <w:pPr>
      <w:spacing w:after="0" w:line="240" w:lineRule="auto"/>
    </w:pPr>
    <w:rPr>
      <w:lang w:val="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links">
    <w:name w:val="table_links"/>
    <w:qFormat/>
    <w:rsid w:val="007020E0"/>
    <w:pPr>
      <w:suppressAutoHyphens/>
      <w:spacing w:before="40" w:after="40" w:line="240" w:lineRule="auto"/>
    </w:pPr>
    <w:rPr>
      <w:rFonts w:ascii="Arial" w:eastAsia="Times New Roman" w:hAnsi="Arial" w:cs="Times New Roman"/>
      <w:color w:val="808080"/>
      <w:sz w:val="18"/>
      <w:szCs w:val="20"/>
      <w:lang w:val="de-AT" w:eastAsia="de-DE"/>
    </w:rPr>
  </w:style>
  <w:style w:type="paragraph" w:customStyle="1" w:styleId="ECcmsor1">
    <w:name w:val="EC_címsor 1"/>
    <w:basedOn w:val="Heading2"/>
    <w:qFormat/>
    <w:rsid w:val="007020E0"/>
    <w:pPr>
      <w:keepNext w:val="0"/>
      <w:keepLines w:val="0"/>
      <w:pageBreakBefore/>
      <w:numPr>
        <w:numId w:val="2"/>
      </w:numPr>
      <w:tabs>
        <w:tab w:val="num" w:pos="360"/>
      </w:tabs>
      <w:spacing w:before="0" w:after="360" w:line="240" w:lineRule="auto"/>
      <w:ind w:left="0" w:firstLine="0"/>
      <w:jc w:val="both"/>
      <w:outlineLvl w:val="0"/>
    </w:pPr>
    <w:rPr>
      <w:rFonts w:ascii="Calibri" w:eastAsia="Calibri" w:hAnsi="Calibri" w:cs="Times New Roman"/>
      <w:smallCaps/>
      <w:color w:val="5B595A"/>
      <w:sz w:val="40"/>
      <w:szCs w:val="36"/>
      <w:lang w:eastAsia="en-US"/>
    </w:rPr>
  </w:style>
  <w:style w:type="paragraph" w:customStyle="1" w:styleId="ECcmsor2">
    <w:name w:val="EC_címsor 2"/>
    <w:basedOn w:val="ECcmsor1"/>
    <w:qFormat/>
    <w:rsid w:val="007020E0"/>
    <w:pPr>
      <w:pageBreakBefore w:val="0"/>
      <w:numPr>
        <w:ilvl w:val="1"/>
        <w:numId w:val="1"/>
      </w:numPr>
      <w:spacing w:before="480" w:after="240"/>
    </w:pPr>
    <w:rPr>
      <w:b w:val="0"/>
      <w:bCs w:val="0"/>
      <w:sz w:val="36"/>
    </w:rPr>
  </w:style>
  <w:style w:type="paragraph" w:customStyle="1" w:styleId="Default">
    <w:name w:val="Default"/>
    <w:rsid w:val="007020E0"/>
    <w:pPr>
      <w:autoSpaceDE w:val="0"/>
      <w:autoSpaceDN w:val="0"/>
      <w:adjustRightInd w:val="0"/>
      <w:spacing w:after="0" w:line="240" w:lineRule="auto"/>
    </w:pPr>
    <w:rPr>
      <w:rFonts w:ascii="Calibri" w:eastAsia="Times New Roman" w:hAnsi="Calibri" w:cs="Calibri"/>
      <w:color w:val="000000"/>
      <w:sz w:val="24"/>
      <w:szCs w:val="24"/>
      <w:lang w:val="ro-RO" w:eastAsia="hu-HU"/>
    </w:rPr>
  </w:style>
  <w:style w:type="character" w:customStyle="1" w:styleId="ListParagraphChar">
    <w:name w:val="List Paragraph Char"/>
    <w:link w:val="ListParagraph"/>
    <w:uiPriority w:val="34"/>
    <w:rsid w:val="007020E0"/>
    <w:rPr>
      <w:rFonts w:eastAsiaTheme="minorEastAsia"/>
      <w:lang w:val="hu-HU" w:eastAsia="hu-HU"/>
    </w:rPr>
  </w:style>
  <w:style w:type="character" w:customStyle="1" w:styleId="Heading2Char">
    <w:name w:val="Heading 2 Char"/>
    <w:basedOn w:val="DefaultParagraphFont"/>
    <w:link w:val="Heading2"/>
    <w:uiPriority w:val="9"/>
    <w:semiHidden/>
    <w:rsid w:val="007020E0"/>
    <w:rPr>
      <w:rFonts w:asciiTheme="majorHAnsi" w:eastAsiaTheme="majorEastAsia" w:hAnsiTheme="majorHAnsi" w:cstheme="majorBidi"/>
      <w:b/>
      <w:bCs/>
      <w:color w:val="4F81BD" w:themeColor="accent1"/>
      <w:sz w:val="26"/>
      <w:szCs w:val="26"/>
      <w:lang w:val="hu-HU" w:eastAsia="hu-HU"/>
    </w:rPr>
  </w:style>
  <w:style w:type="paragraph" w:styleId="Header">
    <w:name w:val="header"/>
    <w:basedOn w:val="Normal"/>
    <w:link w:val="HeaderChar"/>
    <w:uiPriority w:val="99"/>
    <w:unhideWhenUsed/>
    <w:rsid w:val="007020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7020E0"/>
    <w:rPr>
      <w:rFonts w:eastAsiaTheme="minorEastAsia"/>
      <w:lang w:val="hu-HU" w:eastAsia="hu-HU"/>
    </w:rPr>
  </w:style>
  <w:style w:type="paragraph" w:styleId="Footer">
    <w:name w:val="footer"/>
    <w:basedOn w:val="Normal"/>
    <w:link w:val="FooterChar"/>
    <w:uiPriority w:val="99"/>
    <w:unhideWhenUsed/>
    <w:rsid w:val="007020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20E0"/>
    <w:rPr>
      <w:rFonts w:eastAsiaTheme="minorEastAsia"/>
      <w:lang w:val="hu-HU" w:eastAsia="hu-HU"/>
    </w:rPr>
  </w:style>
  <w:style w:type="paragraph" w:styleId="NoSpacing">
    <w:name w:val="No Spacing"/>
    <w:basedOn w:val="Normal"/>
    <w:link w:val="NoSpacingChar"/>
    <w:uiPriority w:val="99"/>
    <w:qFormat/>
    <w:rsid w:val="007020E0"/>
    <w:pPr>
      <w:spacing w:after="0" w:line="240" w:lineRule="auto"/>
    </w:pPr>
    <w:rPr>
      <w:rFonts w:ascii="H_Futura Light BT" w:eastAsia="Calibri" w:hAnsi="H_Futura Light BT" w:cs="Times New Roman"/>
      <w:color w:val="5B595A"/>
      <w:lang w:eastAsia="en-US"/>
    </w:rPr>
  </w:style>
  <w:style w:type="character" w:customStyle="1" w:styleId="NoSpacingChar">
    <w:name w:val="No Spacing Char"/>
    <w:basedOn w:val="DefaultParagraphFont"/>
    <w:link w:val="NoSpacing"/>
    <w:uiPriority w:val="99"/>
    <w:rsid w:val="007020E0"/>
    <w:rPr>
      <w:rFonts w:ascii="H_Futura Light BT" w:eastAsia="Calibri" w:hAnsi="H_Futura Light BT" w:cs="Times New Roman"/>
      <w:color w:val="5B595A"/>
      <w:lang w:val="hu-HU"/>
    </w:rPr>
  </w:style>
  <w:style w:type="paragraph" w:styleId="BalloonText">
    <w:name w:val="Balloon Text"/>
    <w:basedOn w:val="Normal"/>
    <w:link w:val="BalloonTextChar"/>
    <w:uiPriority w:val="99"/>
    <w:semiHidden/>
    <w:unhideWhenUsed/>
    <w:rsid w:val="0070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0E0"/>
    <w:rPr>
      <w:rFonts w:ascii="Tahoma" w:eastAsiaTheme="minorEastAsia" w:hAnsi="Tahoma" w:cs="Tahoma"/>
      <w:sz w:val="16"/>
      <w:szCs w:val="16"/>
      <w:lang w:val="hu-HU"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s://www.nth.gov.hu/en/activities/european-territorial-cooperation/danube-transnational-programme-new-transnational-cooperation-programme-for-2014-2020" TargetMode="Externa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jpeg"/></Relationships>
</file>

<file path=word/_rels/header2.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2014-08-11T11:06:00Z</dcterms:created>
  <dcterms:modified xsi:type="dcterms:W3CDTF">2014-08-11T11:08:00Z</dcterms:modified>
</cp:coreProperties>
</file>